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BC" w:rsidRPr="00A932C6" w:rsidRDefault="00BD592D" w:rsidP="001E689E">
      <w:pPr>
        <w:spacing w:line="240" w:lineRule="auto"/>
        <w:jc w:val="both"/>
        <w:rPr>
          <w:rFonts w:ascii="Cambria" w:hAnsi="Cambria" w:cs="Arial"/>
          <w:sz w:val="24"/>
          <w:szCs w:val="24"/>
        </w:rPr>
      </w:pPr>
      <w:r w:rsidRPr="00A932C6">
        <w:rPr>
          <w:rFonts w:ascii="Cambria" w:hAnsi="Cambria" w:cs="Arial"/>
          <w:sz w:val="24"/>
          <w:szCs w:val="24"/>
        </w:rPr>
        <w:t>Circasia</w:t>
      </w:r>
      <w:r w:rsidR="004C4AB7" w:rsidRPr="00A932C6">
        <w:rPr>
          <w:rFonts w:ascii="Cambria" w:hAnsi="Cambria" w:cs="Arial"/>
          <w:sz w:val="24"/>
          <w:szCs w:val="24"/>
        </w:rPr>
        <w:t xml:space="preserve">, </w:t>
      </w:r>
      <w:r w:rsidR="000D1693">
        <w:rPr>
          <w:rFonts w:ascii="Cambria" w:hAnsi="Cambria" w:cs="Arial"/>
          <w:sz w:val="24"/>
          <w:szCs w:val="24"/>
        </w:rPr>
        <w:t>21</w:t>
      </w:r>
      <w:r w:rsidR="00AF0DB1" w:rsidRPr="00A932C6">
        <w:rPr>
          <w:rFonts w:ascii="Cambria" w:hAnsi="Cambria" w:cs="Arial"/>
          <w:sz w:val="24"/>
          <w:szCs w:val="24"/>
        </w:rPr>
        <w:t xml:space="preserve"> de</w:t>
      </w:r>
      <w:r w:rsidR="009F11E2">
        <w:rPr>
          <w:rFonts w:ascii="Cambria" w:hAnsi="Cambria" w:cs="Arial"/>
          <w:sz w:val="24"/>
          <w:szCs w:val="24"/>
        </w:rPr>
        <w:t xml:space="preserve"> enero de 2016</w:t>
      </w:r>
    </w:p>
    <w:p w:rsidR="00F87EBC" w:rsidRDefault="00F87EBC" w:rsidP="001E689E">
      <w:pPr>
        <w:spacing w:line="240" w:lineRule="auto"/>
        <w:jc w:val="both"/>
        <w:rPr>
          <w:rFonts w:ascii="Cambria" w:hAnsi="Cambria" w:cs="Arial"/>
          <w:sz w:val="24"/>
          <w:szCs w:val="24"/>
        </w:rPr>
      </w:pPr>
    </w:p>
    <w:p w:rsidR="006D6A51" w:rsidRPr="00A0180A" w:rsidRDefault="00D210D0" w:rsidP="001E689E">
      <w:pPr>
        <w:spacing w:after="0" w:line="240" w:lineRule="auto"/>
        <w:jc w:val="both"/>
        <w:rPr>
          <w:rFonts w:ascii="Cambria" w:hAnsi="Cambria" w:cs="Arial"/>
          <w:sz w:val="24"/>
          <w:szCs w:val="24"/>
        </w:rPr>
      </w:pPr>
      <w:r>
        <w:rPr>
          <w:rFonts w:ascii="Cambria" w:hAnsi="Cambria" w:cs="Arial"/>
          <w:sz w:val="24"/>
          <w:szCs w:val="24"/>
        </w:rPr>
        <w:t>Doctor</w:t>
      </w:r>
    </w:p>
    <w:p w:rsidR="00405BC8" w:rsidRPr="009F11E2" w:rsidRDefault="00033407" w:rsidP="001E689E">
      <w:pPr>
        <w:spacing w:after="0" w:line="240" w:lineRule="auto"/>
        <w:jc w:val="both"/>
        <w:rPr>
          <w:rFonts w:ascii="Cambria" w:hAnsi="Cambria" w:cs="Arial"/>
          <w:b/>
          <w:sz w:val="24"/>
          <w:szCs w:val="24"/>
        </w:rPr>
      </w:pPr>
      <w:r>
        <w:rPr>
          <w:rFonts w:ascii="Cambria" w:hAnsi="Cambria" w:cs="Arial"/>
          <w:b/>
          <w:sz w:val="24"/>
          <w:szCs w:val="24"/>
        </w:rPr>
        <w:t>JAIRO ALONSO ESCANDON GONZALEZ</w:t>
      </w:r>
    </w:p>
    <w:p w:rsidR="00BE332D" w:rsidRPr="00A0180A" w:rsidRDefault="009F11E2" w:rsidP="001E689E">
      <w:pPr>
        <w:spacing w:after="0" w:line="240" w:lineRule="auto"/>
        <w:jc w:val="both"/>
        <w:rPr>
          <w:rFonts w:ascii="Cambria" w:hAnsi="Cambria" w:cs="Arial"/>
          <w:sz w:val="24"/>
          <w:szCs w:val="24"/>
        </w:rPr>
      </w:pPr>
      <w:r>
        <w:rPr>
          <w:rFonts w:ascii="Cambria" w:hAnsi="Cambria" w:cs="Arial"/>
          <w:sz w:val="24"/>
          <w:szCs w:val="24"/>
        </w:rPr>
        <w:t>Director General</w:t>
      </w:r>
      <w:r w:rsidR="00410C52">
        <w:rPr>
          <w:rFonts w:ascii="Cambria" w:hAnsi="Cambria" w:cs="Arial"/>
          <w:sz w:val="24"/>
          <w:szCs w:val="24"/>
        </w:rPr>
        <w:t>( E )</w:t>
      </w:r>
    </w:p>
    <w:p w:rsidR="00F87EBC" w:rsidRDefault="00F87EBC" w:rsidP="001E689E">
      <w:pPr>
        <w:spacing w:after="0" w:line="240" w:lineRule="auto"/>
        <w:jc w:val="both"/>
        <w:rPr>
          <w:rFonts w:ascii="Cambria" w:hAnsi="Cambria" w:cs="Arial"/>
          <w:sz w:val="24"/>
          <w:szCs w:val="24"/>
        </w:rPr>
      </w:pPr>
      <w:r>
        <w:rPr>
          <w:rFonts w:ascii="Cambria" w:hAnsi="Cambria" w:cs="Arial"/>
          <w:sz w:val="24"/>
          <w:szCs w:val="24"/>
        </w:rPr>
        <w:t>Instituto Departamental de Tránsito del Quindío</w:t>
      </w:r>
    </w:p>
    <w:p w:rsidR="00F87EBC" w:rsidRPr="00F87EBC" w:rsidRDefault="00F87EBC" w:rsidP="001E689E">
      <w:pPr>
        <w:spacing w:after="0" w:line="240" w:lineRule="auto"/>
        <w:jc w:val="both"/>
        <w:rPr>
          <w:rFonts w:ascii="Cambria" w:hAnsi="Cambria" w:cs="Arial"/>
          <w:sz w:val="24"/>
          <w:szCs w:val="24"/>
        </w:rPr>
      </w:pPr>
      <w:r>
        <w:rPr>
          <w:rFonts w:ascii="Cambria" w:hAnsi="Cambria" w:cs="Arial"/>
          <w:sz w:val="24"/>
          <w:szCs w:val="24"/>
        </w:rPr>
        <w:t>CIRCASIA, QUINDÍO</w:t>
      </w:r>
    </w:p>
    <w:p w:rsidR="004C4AB7" w:rsidRDefault="004C4AB7" w:rsidP="001E689E">
      <w:pPr>
        <w:spacing w:after="0" w:line="240" w:lineRule="auto"/>
        <w:jc w:val="both"/>
        <w:rPr>
          <w:rFonts w:ascii="Cambria" w:hAnsi="Cambria" w:cs="Arial"/>
          <w:sz w:val="24"/>
          <w:szCs w:val="24"/>
        </w:rPr>
      </w:pPr>
    </w:p>
    <w:p w:rsidR="00F87EBC" w:rsidRPr="00F87EBC" w:rsidRDefault="00F87EBC" w:rsidP="001E689E">
      <w:pPr>
        <w:spacing w:after="0" w:line="240" w:lineRule="auto"/>
        <w:jc w:val="both"/>
        <w:rPr>
          <w:rFonts w:ascii="Cambria" w:hAnsi="Cambria" w:cs="Arial"/>
          <w:sz w:val="24"/>
          <w:szCs w:val="24"/>
        </w:rPr>
      </w:pPr>
    </w:p>
    <w:p w:rsidR="004C4AB7" w:rsidRPr="00F87EBC" w:rsidRDefault="00BD592D" w:rsidP="001E689E">
      <w:pPr>
        <w:spacing w:after="0" w:line="240" w:lineRule="auto"/>
        <w:jc w:val="both"/>
        <w:rPr>
          <w:rFonts w:ascii="Cambria" w:hAnsi="Cambria" w:cs="Arial"/>
          <w:sz w:val="24"/>
          <w:szCs w:val="24"/>
        </w:rPr>
      </w:pPr>
      <w:r w:rsidRPr="00F87EBC">
        <w:rPr>
          <w:rFonts w:ascii="Cambria" w:hAnsi="Cambria" w:cs="Arial"/>
          <w:sz w:val="24"/>
          <w:szCs w:val="24"/>
        </w:rPr>
        <w:t>Asunto: Acta</w:t>
      </w:r>
      <w:r w:rsidR="004C4AB7" w:rsidRPr="00F87EBC">
        <w:rPr>
          <w:rFonts w:ascii="Cambria" w:hAnsi="Cambria" w:cs="Arial"/>
          <w:sz w:val="24"/>
          <w:szCs w:val="24"/>
        </w:rPr>
        <w:t xml:space="preserve"> de Informe de </w:t>
      </w:r>
      <w:r w:rsidRPr="00F87EBC">
        <w:rPr>
          <w:rFonts w:ascii="Cambria" w:hAnsi="Cambria" w:cs="Arial"/>
          <w:sz w:val="24"/>
          <w:szCs w:val="24"/>
        </w:rPr>
        <w:t>Gestión</w:t>
      </w:r>
      <w:r w:rsidR="004C4AB7" w:rsidRPr="00F87EBC">
        <w:rPr>
          <w:rFonts w:ascii="Cambria" w:hAnsi="Cambria" w:cs="Arial"/>
          <w:sz w:val="24"/>
          <w:szCs w:val="24"/>
        </w:rPr>
        <w:t>.</w:t>
      </w:r>
    </w:p>
    <w:p w:rsidR="00C06B82" w:rsidRDefault="00C06B82" w:rsidP="001E689E">
      <w:pPr>
        <w:spacing w:after="0" w:line="240" w:lineRule="auto"/>
        <w:jc w:val="both"/>
        <w:rPr>
          <w:rFonts w:ascii="Cambria" w:hAnsi="Cambria" w:cs="Arial"/>
          <w:sz w:val="24"/>
          <w:szCs w:val="24"/>
        </w:rPr>
      </w:pPr>
    </w:p>
    <w:p w:rsidR="00F87EBC" w:rsidRPr="00F87EBC" w:rsidRDefault="00F87EBC" w:rsidP="001E689E">
      <w:pPr>
        <w:spacing w:after="0" w:line="240" w:lineRule="auto"/>
        <w:jc w:val="both"/>
        <w:rPr>
          <w:rFonts w:ascii="Cambria" w:hAnsi="Cambria" w:cs="Arial"/>
          <w:sz w:val="24"/>
          <w:szCs w:val="24"/>
        </w:rPr>
      </w:pPr>
    </w:p>
    <w:p w:rsidR="00556C68" w:rsidRPr="00F87EBC" w:rsidRDefault="00C06B82" w:rsidP="001E689E">
      <w:pPr>
        <w:spacing w:after="0" w:line="240" w:lineRule="auto"/>
        <w:jc w:val="both"/>
        <w:rPr>
          <w:rFonts w:ascii="Cambria" w:hAnsi="Cambria" w:cs="Arial"/>
          <w:sz w:val="24"/>
          <w:szCs w:val="24"/>
        </w:rPr>
      </w:pPr>
      <w:r w:rsidRPr="00F87EBC">
        <w:rPr>
          <w:rFonts w:ascii="Cambria" w:hAnsi="Cambria" w:cs="Arial"/>
          <w:sz w:val="24"/>
          <w:szCs w:val="24"/>
        </w:rPr>
        <w:t>De  conformidad con lo establecido</w:t>
      </w:r>
      <w:r w:rsidR="00BD592D" w:rsidRPr="00F87EBC">
        <w:rPr>
          <w:rFonts w:ascii="Cambria" w:hAnsi="Cambria" w:cs="Arial"/>
          <w:sz w:val="24"/>
          <w:szCs w:val="24"/>
        </w:rPr>
        <w:t xml:space="preserve"> por la Ley 951 del año 2005, reglamentada por la Resolución Orgánica No</w:t>
      </w:r>
      <w:r w:rsidR="00012F4A">
        <w:rPr>
          <w:rFonts w:ascii="Cambria" w:hAnsi="Cambria" w:cs="Arial"/>
          <w:sz w:val="24"/>
          <w:szCs w:val="24"/>
        </w:rPr>
        <w:t>.</w:t>
      </w:r>
      <w:r w:rsidR="00BD592D" w:rsidRPr="00F87EBC">
        <w:rPr>
          <w:rFonts w:ascii="Cambria" w:hAnsi="Cambria" w:cs="Arial"/>
          <w:sz w:val="24"/>
          <w:szCs w:val="24"/>
        </w:rPr>
        <w:t xml:space="preserve">5674 de junio 24 de 2005, emitida por la Contraloría General de la República, cordialmente me permito presentar el Acta de Informe de </w:t>
      </w:r>
      <w:r w:rsidR="00910A4C" w:rsidRPr="00F87EBC">
        <w:rPr>
          <w:rFonts w:ascii="Cambria" w:hAnsi="Cambria" w:cs="Arial"/>
          <w:sz w:val="24"/>
          <w:szCs w:val="24"/>
        </w:rPr>
        <w:t>Gestión</w:t>
      </w:r>
      <w:r w:rsidR="00864F9A" w:rsidRPr="00F87EBC">
        <w:rPr>
          <w:rFonts w:ascii="Cambria" w:hAnsi="Cambria" w:cs="Arial"/>
          <w:sz w:val="24"/>
          <w:szCs w:val="24"/>
        </w:rPr>
        <w:t xml:space="preserve"> en medio físico como magnético</w:t>
      </w:r>
      <w:r w:rsidR="00BD592D" w:rsidRPr="00F87EBC">
        <w:rPr>
          <w:rFonts w:ascii="Cambria" w:hAnsi="Cambria" w:cs="Arial"/>
          <w:sz w:val="24"/>
          <w:szCs w:val="24"/>
        </w:rPr>
        <w:t xml:space="preserve">, correspondiente al cargo de </w:t>
      </w:r>
      <w:r w:rsidR="001E689E">
        <w:rPr>
          <w:rFonts w:ascii="Cambria" w:hAnsi="Cambria" w:cs="Arial"/>
          <w:sz w:val="24"/>
          <w:szCs w:val="24"/>
        </w:rPr>
        <w:t>Director General</w:t>
      </w:r>
      <w:r w:rsidR="00BD592D" w:rsidRPr="00F87EBC">
        <w:rPr>
          <w:rFonts w:ascii="Cambria" w:hAnsi="Cambria" w:cs="Arial"/>
          <w:sz w:val="24"/>
          <w:szCs w:val="24"/>
        </w:rPr>
        <w:t xml:space="preserve"> del </w:t>
      </w:r>
      <w:r w:rsidR="00910A4C" w:rsidRPr="00F87EBC">
        <w:rPr>
          <w:rFonts w:ascii="Cambria" w:hAnsi="Cambria" w:cs="Arial"/>
          <w:sz w:val="24"/>
          <w:szCs w:val="24"/>
        </w:rPr>
        <w:t>Instituto</w:t>
      </w:r>
      <w:r w:rsidR="00BD592D" w:rsidRPr="00F87EBC">
        <w:rPr>
          <w:rFonts w:ascii="Cambria" w:hAnsi="Cambria" w:cs="Arial"/>
          <w:sz w:val="24"/>
          <w:szCs w:val="24"/>
        </w:rPr>
        <w:t xml:space="preserve"> Departamental de Transito  del </w:t>
      </w:r>
      <w:r w:rsidR="00910A4C" w:rsidRPr="00F87EBC">
        <w:rPr>
          <w:rFonts w:ascii="Cambria" w:hAnsi="Cambria" w:cs="Arial"/>
          <w:sz w:val="24"/>
          <w:szCs w:val="24"/>
        </w:rPr>
        <w:t>Quindío</w:t>
      </w:r>
      <w:r w:rsidR="00BD592D" w:rsidRPr="00F87EBC">
        <w:rPr>
          <w:rFonts w:ascii="Cambria" w:hAnsi="Cambria" w:cs="Arial"/>
          <w:sz w:val="24"/>
          <w:szCs w:val="24"/>
        </w:rPr>
        <w:t xml:space="preserve">,el cual </w:t>
      </w:r>
      <w:r w:rsidR="00910A4C" w:rsidRPr="00F87EBC">
        <w:rPr>
          <w:rFonts w:ascii="Cambria" w:hAnsi="Cambria" w:cs="Arial"/>
          <w:sz w:val="24"/>
          <w:szCs w:val="24"/>
        </w:rPr>
        <w:t xml:space="preserve">ejercí durante el periodo transcurrido del </w:t>
      </w:r>
      <w:r w:rsidR="00410C52">
        <w:rPr>
          <w:rFonts w:ascii="Cambria" w:hAnsi="Cambria" w:cs="Arial"/>
          <w:sz w:val="24"/>
          <w:szCs w:val="24"/>
        </w:rPr>
        <w:t>5</w:t>
      </w:r>
      <w:r w:rsidR="00323BC4">
        <w:rPr>
          <w:rFonts w:ascii="Cambria" w:hAnsi="Cambria" w:cs="Arial"/>
          <w:sz w:val="24"/>
          <w:szCs w:val="24"/>
        </w:rPr>
        <w:t xml:space="preserve"> de </w:t>
      </w:r>
      <w:r w:rsidR="00BE332D">
        <w:rPr>
          <w:rFonts w:ascii="Cambria" w:hAnsi="Cambria" w:cs="Arial"/>
          <w:sz w:val="24"/>
          <w:szCs w:val="24"/>
        </w:rPr>
        <w:t>mayo</w:t>
      </w:r>
      <w:r w:rsidR="00323BC4">
        <w:rPr>
          <w:rFonts w:ascii="Cambria" w:hAnsi="Cambria" w:cs="Arial"/>
          <w:sz w:val="24"/>
          <w:szCs w:val="24"/>
        </w:rPr>
        <w:t>de 201</w:t>
      </w:r>
      <w:r w:rsidR="00BE332D">
        <w:rPr>
          <w:rFonts w:ascii="Cambria" w:hAnsi="Cambria" w:cs="Arial"/>
          <w:sz w:val="24"/>
          <w:szCs w:val="24"/>
        </w:rPr>
        <w:t>5</w:t>
      </w:r>
      <w:r w:rsidR="007162A4">
        <w:rPr>
          <w:rFonts w:ascii="Cambria" w:hAnsi="Cambria" w:cs="Arial"/>
          <w:sz w:val="24"/>
          <w:szCs w:val="24"/>
        </w:rPr>
        <w:t xml:space="preserve"> hasta e</w:t>
      </w:r>
      <w:r w:rsidR="00BE332D">
        <w:rPr>
          <w:rFonts w:ascii="Cambria" w:hAnsi="Cambria" w:cs="Arial"/>
          <w:sz w:val="24"/>
          <w:szCs w:val="24"/>
        </w:rPr>
        <w:t>l 3</w:t>
      </w:r>
      <w:r w:rsidR="00410C52">
        <w:rPr>
          <w:rFonts w:ascii="Cambria" w:hAnsi="Cambria" w:cs="Arial"/>
          <w:sz w:val="24"/>
          <w:szCs w:val="24"/>
        </w:rPr>
        <w:t>0</w:t>
      </w:r>
      <w:r w:rsidR="007162A4">
        <w:rPr>
          <w:rFonts w:ascii="Cambria" w:hAnsi="Cambria" w:cs="Arial"/>
          <w:sz w:val="24"/>
          <w:szCs w:val="24"/>
        </w:rPr>
        <w:t>de</w:t>
      </w:r>
      <w:r w:rsidR="00BE332D">
        <w:rPr>
          <w:rFonts w:ascii="Cambria" w:hAnsi="Cambria" w:cs="Arial"/>
          <w:sz w:val="24"/>
          <w:szCs w:val="24"/>
        </w:rPr>
        <w:t xml:space="preserve"> diciembre</w:t>
      </w:r>
      <w:r w:rsidR="007162A4">
        <w:rPr>
          <w:rFonts w:ascii="Cambria" w:hAnsi="Cambria" w:cs="Arial"/>
          <w:sz w:val="24"/>
          <w:szCs w:val="24"/>
        </w:rPr>
        <w:t xml:space="preserve"> de 2015</w:t>
      </w:r>
      <w:r w:rsidR="001E689E">
        <w:rPr>
          <w:rFonts w:ascii="Cambria" w:hAnsi="Cambria" w:cs="Arial"/>
          <w:sz w:val="24"/>
          <w:szCs w:val="24"/>
        </w:rPr>
        <w:t>,</w:t>
      </w:r>
      <w:r w:rsidR="00556C68" w:rsidRPr="00F87EBC">
        <w:rPr>
          <w:rFonts w:ascii="Cambria" w:hAnsi="Cambria" w:cs="Arial"/>
          <w:sz w:val="24"/>
          <w:szCs w:val="24"/>
        </w:rPr>
        <w:t>para lo cual procedo en los siguientes términos:</w:t>
      </w:r>
    </w:p>
    <w:p w:rsidR="00556C68" w:rsidRDefault="00556C68" w:rsidP="00556C68">
      <w:pPr>
        <w:spacing w:after="0"/>
        <w:jc w:val="both"/>
        <w:rPr>
          <w:rFonts w:ascii="Cambria" w:hAnsi="Cambria" w:cs="Arial"/>
          <w:sz w:val="24"/>
          <w:szCs w:val="24"/>
        </w:rPr>
      </w:pPr>
    </w:p>
    <w:p w:rsidR="00BA3143" w:rsidRPr="00F87EBC" w:rsidRDefault="00BA3143" w:rsidP="00556C68">
      <w:pPr>
        <w:spacing w:after="0"/>
        <w:jc w:val="both"/>
        <w:rPr>
          <w:rFonts w:ascii="Cambria" w:hAnsi="Cambria" w:cs="Arial"/>
          <w:sz w:val="24"/>
          <w:szCs w:val="24"/>
        </w:rPr>
      </w:pPr>
    </w:p>
    <w:p w:rsidR="00556C68" w:rsidRPr="00F87EBC" w:rsidRDefault="00556C68" w:rsidP="005E3D6B">
      <w:pPr>
        <w:pStyle w:val="Prrafodelista"/>
        <w:numPr>
          <w:ilvl w:val="0"/>
          <w:numId w:val="14"/>
        </w:numPr>
        <w:spacing w:after="0"/>
        <w:jc w:val="both"/>
        <w:rPr>
          <w:rFonts w:ascii="Cambria" w:hAnsi="Cambria" w:cs="Arial"/>
          <w:b/>
          <w:sz w:val="24"/>
          <w:szCs w:val="24"/>
        </w:rPr>
      </w:pPr>
      <w:r w:rsidRPr="00F87EBC">
        <w:rPr>
          <w:rFonts w:ascii="Cambria" w:hAnsi="Cambria" w:cs="Arial"/>
          <w:b/>
          <w:sz w:val="24"/>
          <w:szCs w:val="24"/>
        </w:rPr>
        <w:t>DATOS GENERALES</w:t>
      </w:r>
      <w:r w:rsidR="00FC6A3C">
        <w:rPr>
          <w:rFonts w:ascii="Cambria" w:hAnsi="Cambria" w:cs="Arial"/>
          <w:b/>
          <w:sz w:val="24"/>
          <w:szCs w:val="24"/>
        </w:rPr>
        <w:t>:</w:t>
      </w:r>
    </w:p>
    <w:p w:rsidR="0043376F" w:rsidRDefault="0043376F" w:rsidP="0043376F">
      <w:pPr>
        <w:spacing w:after="0"/>
        <w:ind w:left="360"/>
        <w:jc w:val="both"/>
        <w:rPr>
          <w:rFonts w:ascii="Cambria" w:hAnsi="Cambria" w:cs="Arial"/>
          <w:b/>
          <w:sz w:val="24"/>
          <w:szCs w:val="24"/>
        </w:rPr>
      </w:pPr>
    </w:p>
    <w:p w:rsidR="00BA3143" w:rsidRDefault="00BA3143" w:rsidP="0043376F">
      <w:pPr>
        <w:spacing w:after="0"/>
        <w:ind w:left="360"/>
        <w:jc w:val="both"/>
        <w:rPr>
          <w:rFonts w:ascii="Cambria" w:hAnsi="Cambria" w:cs="Arial"/>
          <w:b/>
          <w:sz w:val="24"/>
          <w:szCs w:val="24"/>
        </w:rPr>
      </w:pPr>
    </w:p>
    <w:tbl>
      <w:tblPr>
        <w:tblW w:w="0" w:type="auto"/>
        <w:tblInd w:w="108" w:type="dxa"/>
        <w:tblLook w:val="04A0"/>
      </w:tblPr>
      <w:tblGrid>
        <w:gridCol w:w="3969"/>
        <w:gridCol w:w="4977"/>
      </w:tblGrid>
      <w:tr w:rsidR="0043376F" w:rsidRPr="00C75A60" w:rsidTr="004E35EF">
        <w:trPr>
          <w:trHeight w:val="595"/>
        </w:trPr>
        <w:tc>
          <w:tcPr>
            <w:tcW w:w="3969" w:type="dxa"/>
            <w:vAlign w:val="center"/>
          </w:tcPr>
          <w:p w:rsidR="0043376F" w:rsidRPr="00C75A60" w:rsidRDefault="0043376F" w:rsidP="009F11E2">
            <w:pPr>
              <w:pStyle w:val="Prrafodelista"/>
              <w:numPr>
                <w:ilvl w:val="0"/>
                <w:numId w:val="7"/>
              </w:numPr>
              <w:spacing w:after="0" w:line="240" w:lineRule="auto"/>
              <w:ind w:left="292" w:hanging="349"/>
              <w:rPr>
                <w:rFonts w:ascii="Cambria" w:hAnsi="Cambria" w:cs="Arial"/>
                <w:sz w:val="24"/>
                <w:szCs w:val="24"/>
              </w:rPr>
            </w:pPr>
            <w:r w:rsidRPr="00C75A60">
              <w:rPr>
                <w:rFonts w:ascii="Cambria" w:hAnsi="Cambria" w:cs="Arial"/>
                <w:sz w:val="24"/>
                <w:szCs w:val="24"/>
              </w:rPr>
              <w:t>NOMBRE DEL FUNCIONARIO RESPONSABLE DE LA ENTREGA:</w:t>
            </w:r>
          </w:p>
        </w:tc>
        <w:tc>
          <w:tcPr>
            <w:tcW w:w="4977" w:type="dxa"/>
            <w:vAlign w:val="center"/>
          </w:tcPr>
          <w:p w:rsidR="0043376F" w:rsidRPr="00C75A60" w:rsidRDefault="00BE332D" w:rsidP="00C75A60">
            <w:pPr>
              <w:spacing w:after="0" w:line="240" w:lineRule="auto"/>
              <w:rPr>
                <w:rFonts w:ascii="Cambria" w:hAnsi="Cambria" w:cs="Arial"/>
                <w:sz w:val="24"/>
                <w:szCs w:val="24"/>
              </w:rPr>
            </w:pPr>
            <w:r>
              <w:rPr>
                <w:rFonts w:ascii="Cambria" w:hAnsi="Cambria" w:cs="Arial"/>
                <w:sz w:val="24"/>
                <w:szCs w:val="24"/>
              </w:rPr>
              <w:t>Diego Fernando Tobón Gil</w:t>
            </w:r>
          </w:p>
        </w:tc>
      </w:tr>
      <w:tr w:rsidR="0043376F" w:rsidRPr="00C75A60" w:rsidTr="004E35EF">
        <w:trPr>
          <w:trHeight w:val="433"/>
        </w:trPr>
        <w:tc>
          <w:tcPr>
            <w:tcW w:w="3969" w:type="dxa"/>
            <w:vAlign w:val="center"/>
          </w:tcPr>
          <w:p w:rsidR="0043376F" w:rsidRPr="00C75A60" w:rsidRDefault="0043376F" w:rsidP="009F11E2">
            <w:pPr>
              <w:pStyle w:val="Prrafodelista"/>
              <w:numPr>
                <w:ilvl w:val="0"/>
                <w:numId w:val="7"/>
              </w:numPr>
              <w:spacing w:after="0" w:line="240" w:lineRule="auto"/>
              <w:ind w:left="292" w:hanging="349"/>
              <w:rPr>
                <w:rFonts w:ascii="Cambria" w:hAnsi="Cambria" w:cs="Arial"/>
                <w:sz w:val="24"/>
                <w:szCs w:val="24"/>
              </w:rPr>
            </w:pPr>
            <w:r w:rsidRPr="00C75A60">
              <w:rPr>
                <w:rFonts w:ascii="Cambria" w:hAnsi="Cambria" w:cs="Arial"/>
                <w:sz w:val="24"/>
                <w:szCs w:val="24"/>
              </w:rPr>
              <w:t>CARGO:</w:t>
            </w:r>
          </w:p>
        </w:tc>
        <w:tc>
          <w:tcPr>
            <w:tcW w:w="4977" w:type="dxa"/>
            <w:vAlign w:val="center"/>
          </w:tcPr>
          <w:p w:rsidR="0043376F" w:rsidRPr="00C75A60" w:rsidRDefault="006D6A51" w:rsidP="00BE332D">
            <w:pPr>
              <w:spacing w:after="0" w:line="240" w:lineRule="auto"/>
              <w:rPr>
                <w:rFonts w:ascii="Cambria" w:hAnsi="Cambria" w:cs="Arial"/>
                <w:sz w:val="24"/>
                <w:szCs w:val="24"/>
              </w:rPr>
            </w:pPr>
            <w:r w:rsidRPr="00C75A60">
              <w:rPr>
                <w:rFonts w:ascii="Cambria" w:hAnsi="Cambria" w:cs="Arial"/>
                <w:sz w:val="24"/>
                <w:szCs w:val="24"/>
              </w:rPr>
              <w:t>Director General</w:t>
            </w:r>
          </w:p>
        </w:tc>
      </w:tr>
      <w:tr w:rsidR="0043376F" w:rsidRPr="00C75A60" w:rsidTr="004E35EF">
        <w:trPr>
          <w:trHeight w:val="681"/>
        </w:trPr>
        <w:tc>
          <w:tcPr>
            <w:tcW w:w="3969" w:type="dxa"/>
            <w:vAlign w:val="center"/>
          </w:tcPr>
          <w:p w:rsidR="0043376F" w:rsidRPr="00C75A60" w:rsidRDefault="0043376F" w:rsidP="009F11E2">
            <w:pPr>
              <w:pStyle w:val="Prrafodelista"/>
              <w:numPr>
                <w:ilvl w:val="0"/>
                <w:numId w:val="7"/>
              </w:numPr>
              <w:spacing w:after="0" w:line="240" w:lineRule="auto"/>
              <w:ind w:left="292" w:hanging="349"/>
              <w:rPr>
                <w:rFonts w:ascii="Cambria" w:hAnsi="Cambria" w:cs="Arial"/>
                <w:sz w:val="24"/>
                <w:szCs w:val="24"/>
              </w:rPr>
            </w:pPr>
            <w:r w:rsidRPr="00C75A60">
              <w:rPr>
                <w:rFonts w:ascii="Cambria" w:hAnsi="Cambria" w:cs="Arial"/>
                <w:sz w:val="24"/>
                <w:szCs w:val="24"/>
              </w:rPr>
              <w:t>ENTIDAD:</w:t>
            </w:r>
          </w:p>
        </w:tc>
        <w:tc>
          <w:tcPr>
            <w:tcW w:w="4977" w:type="dxa"/>
            <w:vAlign w:val="center"/>
          </w:tcPr>
          <w:p w:rsidR="0043376F" w:rsidRPr="00C75A60" w:rsidRDefault="0043376F" w:rsidP="00C75A60">
            <w:pPr>
              <w:spacing w:after="0" w:line="240" w:lineRule="auto"/>
              <w:rPr>
                <w:rFonts w:ascii="Cambria" w:hAnsi="Cambria" w:cs="Arial"/>
                <w:sz w:val="24"/>
                <w:szCs w:val="24"/>
              </w:rPr>
            </w:pPr>
            <w:r w:rsidRPr="00C75A60">
              <w:rPr>
                <w:rFonts w:ascii="Cambria" w:hAnsi="Cambria" w:cs="Arial"/>
                <w:sz w:val="24"/>
                <w:szCs w:val="24"/>
              </w:rPr>
              <w:t>Instituto Departamental de Tránsito del Quindío</w:t>
            </w:r>
          </w:p>
        </w:tc>
      </w:tr>
      <w:tr w:rsidR="0043376F" w:rsidRPr="00C75A60" w:rsidTr="004E35EF">
        <w:trPr>
          <w:trHeight w:val="421"/>
        </w:trPr>
        <w:tc>
          <w:tcPr>
            <w:tcW w:w="3969" w:type="dxa"/>
            <w:vAlign w:val="center"/>
          </w:tcPr>
          <w:p w:rsidR="0043376F" w:rsidRPr="00C75A60" w:rsidRDefault="0043376F" w:rsidP="009F11E2">
            <w:pPr>
              <w:pStyle w:val="Prrafodelista"/>
              <w:numPr>
                <w:ilvl w:val="0"/>
                <w:numId w:val="7"/>
              </w:numPr>
              <w:spacing w:after="0" w:line="240" w:lineRule="auto"/>
              <w:ind w:left="292" w:hanging="349"/>
              <w:rPr>
                <w:rFonts w:ascii="Cambria" w:hAnsi="Cambria" w:cs="Arial"/>
                <w:sz w:val="24"/>
                <w:szCs w:val="24"/>
              </w:rPr>
            </w:pPr>
            <w:r w:rsidRPr="00C75A60">
              <w:rPr>
                <w:rFonts w:ascii="Cambria" w:hAnsi="Cambria" w:cs="Arial"/>
                <w:sz w:val="24"/>
                <w:szCs w:val="24"/>
              </w:rPr>
              <w:t>CIUDAD Y FECHA:</w:t>
            </w:r>
          </w:p>
        </w:tc>
        <w:tc>
          <w:tcPr>
            <w:tcW w:w="4977" w:type="dxa"/>
            <w:vAlign w:val="center"/>
          </w:tcPr>
          <w:p w:rsidR="0043376F" w:rsidRPr="00C75A60" w:rsidRDefault="0043376F" w:rsidP="00BE332D">
            <w:pPr>
              <w:spacing w:after="0" w:line="240" w:lineRule="auto"/>
              <w:rPr>
                <w:rFonts w:ascii="Cambria" w:hAnsi="Cambria" w:cs="Arial"/>
                <w:sz w:val="24"/>
                <w:szCs w:val="24"/>
              </w:rPr>
            </w:pPr>
            <w:r w:rsidRPr="00C75A60">
              <w:rPr>
                <w:rFonts w:ascii="Cambria" w:hAnsi="Cambria" w:cs="Arial"/>
                <w:sz w:val="24"/>
                <w:szCs w:val="24"/>
              </w:rPr>
              <w:t>Circasia</w:t>
            </w:r>
            <w:r w:rsidR="00AF0DB1">
              <w:rPr>
                <w:rFonts w:ascii="Cambria" w:hAnsi="Cambria" w:cs="Arial"/>
                <w:sz w:val="24"/>
                <w:szCs w:val="24"/>
              </w:rPr>
              <w:t xml:space="preserve">, </w:t>
            </w:r>
            <w:r w:rsidR="00410C52">
              <w:rPr>
                <w:rFonts w:ascii="Cambria" w:hAnsi="Cambria" w:cs="Arial"/>
                <w:sz w:val="24"/>
                <w:szCs w:val="24"/>
              </w:rPr>
              <w:t>1</w:t>
            </w:r>
            <w:r w:rsidR="009F11E2">
              <w:rPr>
                <w:rFonts w:ascii="Cambria" w:hAnsi="Cambria" w:cs="Arial"/>
                <w:sz w:val="24"/>
                <w:szCs w:val="24"/>
              </w:rPr>
              <w:t>8</w:t>
            </w:r>
            <w:r w:rsidR="00AF0DB1" w:rsidRPr="00A932C6">
              <w:rPr>
                <w:rFonts w:ascii="Cambria" w:hAnsi="Cambria" w:cs="Arial"/>
                <w:sz w:val="24"/>
                <w:szCs w:val="24"/>
              </w:rPr>
              <w:t xml:space="preserve"> de </w:t>
            </w:r>
            <w:r w:rsidR="009F11E2">
              <w:rPr>
                <w:rFonts w:ascii="Cambria" w:hAnsi="Cambria" w:cs="Arial"/>
                <w:sz w:val="24"/>
                <w:szCs w:val="24"/>
              </w:rPr>
              <w:t>enero de 2016</w:t>
            </w:r>
          </w:p>
        </w:tc>
      </w:tr>
      <w:tr w:rsidR="0043376F" w:rsidRPr="00C75A60" w:rsidTr="004E35EF">
        <w:trPr>
          <w:trHeight w:val="428"/>
        </w:trPr>
        <w:tc>
          <w:tcPr>
            <w:tcW w:w="3969" w:type="dxa"/>
            <w:vAlign w:val="center"/>
          </w:tcPr>
          <w:p w:rsidR="0043376F" w:rsidRPr="00C75A60" w:rsidRDefault="0043376F" w:rsidP="009F11E2">
            <w:pPr>
              <w:pStyle w:val="Prrafodelista"/>
              <w:numPr>
                <w:ilvl w:val="0"/>
                <w:numId w:val="7"/>
              </w:numPr>
              <w:spacing w:after="0" w:line="240" w:lineRule="auto"/>
              <w:ind w:left="292" w:hanging="349"/>
              <w:rPr>
                <w:rFonts w:ascii="Cambria" w:hAnsi="Cambria" w:cs="Arial"/>
                <w:sz w:val="24"/>
                <w:szCs w:val="24"/>
              </w:rPr>
            </w:pPr>
            <w:r w:rsidRPr="00C75A60">
              <w:rPr>
                <w:rFonts w:ascii="Cambria" w:hAnsi="Cambria" w:cs="Arial"/>
                <w:sz w:val="24"/>
                <w:szCs w:val="24"/>
              </w:rPr>
              <w:t>FECHA INICIO DE LA GESTIÓN:</w:t>
            </w:r>
          </w:p>
        </w:tc>
        <w:tc>
          <w:tcPr>
            <w:tcW w:w="4977" w:type="dxa"/>
            <w:vAlign w:val="center"/>
          </w:tcPr>
          <w:p w:rsidR="0043376F" w:rsidRPr="00C75A60" w:rsidRDefault="009F11E2" w:rsidP="00410C52">
            <w:pPr>
              <w:spacing w:after="0" w:line="240" w:lineRule="auto"/>
              <w:rPr>
                <w:rFonts w:ascii="Cambria" w:hAnsi="Cambria" w:cs="Arial"/>
                <w:sz w:val="24"/>
                <w:szCs w:val="24"/>
              </w:rPr>
            </w:pPr>
            <w:r>
              <w:rPr>
                <w:rFonts w:ascii="Cambria" w:hAnsi="Cambria" w:cs="Arial"/>
                <w:sz w:val="24"/>
                <w:szCs w:val="24"/>
              </w:rPr>
              <w:t>0</w:t>
            </w:r>
            <w:r w:rsidR="00410C52">
              <w:rPr>
                <w:rFonts w:ascii="Cambria" w:hAnsi="Cambria" w:cs="Arial"/>
                <w:sz w:val="24"/>
                <w:szCs w:val="24"/>
              </w:rPr>
              <w:t>5</w:t>
            </w:r>
            <w:r w:rsidR="007162A4">
              <w:rPr>
                <w:rFonts w:ascii="Cambria" w:hAnsi="Cambria" w:cs="Arial"/>
                <w:sz w:val="24"/>
                <w:szCs w:val="24"/>
              </w:rPr>
              <w:t xml:space="preserve"> de </w:t>
            </w:r>
            <w:r w:rsidR="00BE332D">
              <w:rPr>
                <w:rFonts w:ascii="Cambria" w:hAnsi="Cambria" w:cs="Arial"/>
                <w:sz w:val="24"/>
                <w:szCs w:val="24"/>
              </w:rPr>
              <w:t xml:space="preserve">mayo </w:t>
            </w:r>
            <w:r w:rsidR="00323BC4" w:rsidRPr="00C75A60">
              <w:rPr>
                <w:rFonts w:ascii="Cambria" w:hAnsi="Cambria" w:cs="Arial"/>
                <w:sz w:val="24"/>
                <w:szCs w:val="24"/>
              </w:rPr>
              <w:t>de 201</w:t>
            </w:r>
            <w:r w:rsidR="00BE332D">
              <w:rPr>
                <w:rFonts w:ascii="Cambria" w:hAnsi="Cambria" w:cs="Arial"/>
                <w:sz w:val="24"/>
                <w:szCs w:val="24"/>
              </w:rPr>
              <w:t>5</w:t>
            </w:r>
          </w:p>
        </w:tc>
      </w:tr>
    </w:tbl>
    <w:p w:rsidR="0043376F" w:rsidRPr="0043376F" w:rsidRDefault="0043376F" w:rsidP="0043376F">
      <w:pPr>
        <w:spacing w:after="0"/>
        <w:ind w:left="360"/>
        <w:jc w:val="both"/>
        <w:rPr>
          <w:rFonts w:ascii="Cambria" w:hAnsi="Cambria" w:cs="Arial"/>
          <w:b/>
          <w:sz w:val="24"/>
          <w:szCs w:val="24"/>
        </w:rPr>
      </w:pPr>
    </w:p>
    <w:p w:rsidR="00F921DF" w:rsidRPr="00F87EBC" w:rsidRDefault="00552523" w:rsidP="009F11E2">
      <w:pPr>
        <w:pStyle w:val="Prrafodelista"/>
        <w:numPr>
          <w:ilvl w:val="0"/>
          <w:numId w:val="7"/>
        </w:numPr>
        <w:spacing w:after="0"/>
        <w:ind w:left="530"/>
        <w:rPr>
          <w:rFonts w:ascii="Cambria" w:hAnsi="Cambria" w:cs="Arial"/>
          <w:sz w:val="24"/>
          <w:szCs w:val="24"/>
        </w:rPr>
      </w:pPr>
      <w:r w:rsidRPr="00F87EBC">
        <w:rPr>
          <w:rFonts w:ascii="Cambria" w:hAnsi="Cambria" w:cs="Arial"/>
          <w:sz w:val="24"/>
          <w:szCs w:val="24"/>
        </w:rPr>
        <w:t>CONDICION DE PRESENTACIÓN DEL RETIRO:</w:t>
      </w:r>
      <w:r w:rsidR="00F921DF" w:rsidRPr="00F87EBC">
        <w:rPr>
          <w:rFonts w:ascii="Cambria" w:hAnsi="Cambria" w:cs="Arial"/>
          <w:sz w:val="24"/>
          <w:szCs w:val="24"/>
        </w:rPr>
        <w:tab/>
      </w:r>
    </w:p>
    <w:p w:rsidR="00F921DF" w:rsidRPr="00F87EBC" w:rsidRDefault="005F6293" w:rsidP="00F921DF">
      <w:pPr>
        <w:pStyle w:val="Prrafodelista"/>
        <w:spacing w:after="0"/>
        <w:rPr>
          <w:rFonts w:ascii="Cambria" w:hAnsi="Cambria" w:cs="Arial"/>
          <w:sz w:val="24"/>
          <w:szCs w:val="24"/>
        </w:rPr>
      </w:pPr>
      <w:r>
        <w:rPr>
          <w:rFonts w:ascii="Cambria" w:hAnsi="Cambria" w:cs="Arial"/>
          <w:noProof/>
          <w:sz w:val="24"/>
          <w:szCs w:val="24"/>
          <w:lang w:val="es-CO" w:eastAsia="es-CO"/>
        </w:rPr>
        <w:pict>
          <v:roundrect id="AutoShape 10" o:spid="_x0000_s1026" style="position:absolute;left:0;text-align:left;margin-left:371.7pt;margin-top:14.8pt;width:20.25pt;height:13.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"/>
        </w:pict>
      </w:r>
    </w:p>
    <w:p w:rsidR="004C4AB7" w:rsidRPr="00F87EBC" w:rsidRDefault="005F6293" w:rsidP="00D7265C">
      <w:pPr>
        <w:pStyle w:val="Prrafodelista"/>
        <w:spacing w:after="0"/>
        <w:rPr>
          <w:rFonts w:ascii="Cambria" w:hAnsi="Cambria" w:cs="Arial"/>
          <w:sz w:val="24"/>
          <w:szCs w:val="24"/>
        </w:rPr>
      </w:pPr>
      <w:r>
        <w:rPr>
          <w:rFonts w:ascii="Cambria" w:hAnsi="Cambria" w:cs="Arial"/>
          <w:noProof/>
          <w:sz w:val="24"/>
          <w:szCs w:val="24"/>
          <w:lang w:val="es-CO" w:eastAsia="es-CO"/>
        </w:rPr>
        <w:pict>
          <v:shape id="AutoShape 13" o:spid="_x0000_s1029" style="position:absolute;left:0;text-align:left;margin-left:86pt;margin-top:.1pt;width:15.1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77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" path="m,58211r73250,1l95885,r22635,58212l191770,58211,132509,94188r22636,58212l95885,116422,36625,152400,59261,94188,,58211xe">
            <v:stroke joinstyle="miter"/>
            <v:path o:connecttype="custom" o:connectlocs="0,58211;73250,58212;95885,0;118520,58212;191770,58211;132509,94188;155145,152400;95885,116422;36625,152400;59261,94188;0,58211" o:connectangles="0,0,0,0,0,0,0,0,0,0,0"/>
          </v:shape>
        </w:pict>
      </w:r>
      <w:r>
        <w:rPr>
          <w:rFonts w:ascii="Cambria" w:hAnsi="Cambria" w:cs="Arial"/>
          <w:noProof/>
          <w:sz w:val="24"/>
          <w:szCs w:val="24"/>
          <w:lang w:val="es-CO" w:eastAsia="es-CO"/>
        </w:rPr>
        <w:pict>
          <v:roundrect id="AutoShape 9" o:spid="_x0000_s1028" style="position:absolute;left:0;text-align:left;margin-left:249.45pt;margin-top:.1pt;width:20.25pt;height:13.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"/>
        </w:pict>
      </w:r>
      <w:r>
        <w:rPr>
          <w:rFonts w:ascii="Cambria" w:hAnsi="Cambria" w:cs="Arial"/>
          <w:noProof/>
          <w:sz w:val="24"/>
          <w:szCs w:val="24"/>
          <w:lang w:val="es-CO" w:eastAsia="es-CO"/>
        </w:rPr>
        <w:pict>
          <v:roundrect id="AutoShape 8" o:spid="_x0000_s1027" style="position:absolute;left:0;text-align:left;margin-left:83.7pt;margin-top:.1pt;width:20.25pt;height:13.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">
            <v:textbox>
              <w:txbxContent>
                <w:p w:rsidR="003F68E8" w:rsidRDefault="003F68E8"/>
              </w:txbxContent>
            </v:textbox>
          </v:roundrect>
        </w:pict>
      </w:r>
      <w:r w:rsidR="00D7265C" w:rsidRPr="00F87EBC">
        <w:rPr>
          <w:rFonts w:ascii="Cambria" w:hAnsi="Cambria" w:cs="Arial"/>
          <w:sz w:val="24"/>
          <w:szCs w:val="24"/>
        </w:rPr>
        <w:t>RETIRO             SEPARACION DEL CARGO                RATIFICACION</w:t>
      </w:r>
    </w:p>
    <w:p w:rsidR="00D7265C" w:rsidRDefault="00D7265C" w:rsidP="00D7265C">
      <w:pPr>
        <w:spacing w:after="0"/>
        <w:rPr>
          <w:rFonts w:ascii="Cambria" w:hAnsi="Cambria" w:cs="Arial"/>
          <w:sz w:val="24"/>
          <w:szCs w:val="24"/>
        </w:rPr>
      </w:pPr>
    </w:p>
    <w:p w:rsidR="0043376F" w:rsidRDefault="00D7265C" w:rsidP="009F11E2">
      <w:pPr>
        <w:pStyle w:val="Prrafodelista"/>
        <w:numPr>
          <w:ilvl w:val="0"/>
          <w:numId w:val="7"/>
        </w:numPr>
        <w:spacing w:after="0"/>
        <w:ind w:left="530"/>
        <w:rPr>
          <w:rFonts w:ascii="Cambria" w:hAnsi="Cambria" w:cs="Arial"/>
          <w:sz w:val="24"/>
          <w:szCs w:val="24"/>
        </w:rPr>
      </w:pPr>
      <w:r w:rsidRPr="00F87EBC">
        <w:rPr>
          <w:rFonts w:ascii="Cambria" w:hAnsi="Cambria" w:cs="Arial"/>
          <w:sz w:val="24"/>
          <w:szCs w:val="24"/>
        </w:rPr>
        <w:t xml:space="preserve">FECHA DE RETIRO, SEPARACION </w:t>
      </w:r>
      <w:r w:rsidR="0043376F">
        <w:rPr>
          <w:rFonts w:ascii="Cambria" w:hAnsi="Cambria" w:cs="Arial"/>
          <w:sz w:val="24"/>
          <w:szCs w:val="24"/>
        </w:rPr>
        <w:tab/>
      </w:r>
    </w:p>
    <w:p w:rsidR="00D7265C" w:rsidRDefault="00D7265C" w:rsidP="009F11E2">
      <w:pPr>
        <w:spacing w:after="0"/>
        <w:rPr>
          <w:rFonts w:ascii="Cambria" w:hAnsi="Cambria" w:cs="Arial"/>
          <w:sz w:val="24"/>
          <w:szCs w:val="24"/>
        </w:rPr>
      </w:pPr>
      <w:r w:rsidRPr="009F11E2">
        <w:rPr>
          <w:rFonts w:ascii="Cambria" w:hAnsi="Cambria" w:cs="Arial"/>
          <w:sz w:val="24"/>
          <w:szCs w:val="24"/>
        </w:rPr>
        <w:t>DEL CARGO O RATIFICACIÓN:</w:t>
      </w:r>
      <w:r w:rsidR="00BE332D" w:rsidRPr="009F11E2">
        <w:rPr>
          <w:rFonts w:ascii="Cambria" w:hAnsi="Cambria" w:cs="Arial"/>
          <w:sz w:val="24"/>
          <w:szCs w:val="24"/>
        </w:rPr>
        <w:t>3</w:t>
      </w:r>
      <w:r w:rsidR="00410C52">
        <w:rPr>
          <w:rFonts w:ascii="Cambria" w:hAnsi="Cambria" w:cs="Arial"/>
          <w:sz w:val="24"/>
          <w:szCs w:val="24"/>
        </w:rPr>
        <w:t>0</w:t>
      </w:r>
      <w:r w:rsidR="00175993" w:rsidRPr="009F11E2">
        <w:rPr>
          <w:rFonts w:ascii="Cambria" w:hAnsi="Cambria" w:cs="Arial"/>
          <w:sz w:val="24"/>
          <w:szCs w:val="24"/>
        </w:rPr>
        <w:t xml:space="preserve">de </w:t>
      </w:r>
      <w:r w:rsidR="00BE332D" w:rsidRPr="009F11E2">
        <w:rPr>
          <w:rFonts w:ascii="Cambria" w:hAnsi="Cambria" w:cs="Arial"/>
          <w:sz w:val="24"/>
          <w:szCs w:val="24"/>
        </w:rPr>
        <w:t xml:space="preserve">diciembre </w:t>
      </w:r>
      <w:r w:rsidR="00175993" w:rsidRPr="009F11E2">
        <w:rPr>
          <w:rFonts w:ascii="Cambria" w:hAnsi="Cambria" w:cs="Arial"/>
          <w:sz w:val="24"/>
          <w:szCs w:val="24"/>
        </w:rPr>
        <w:t>de 201</w:t>
      </w:r>
      <w:r w:rsidR="006F1173" w:rsidRPr="009F11E2">
        <w:rPr>
          <w:rFonts w:ascii="Cambria" w:hAnsi="Cambria" w:cs="Arial"/>
          <w:sz w:val="24"/>
          <w:szCs w:val="24"/>
        </w:rPr>
        <w:t>5</w:t>
      </w:r>
      <w:r w:rsidR="00765000">
        <w:rPr>
          <w:rFonts w:ascii="Cambria" w:hAnsi="Cambria" w:cs="Arial"/>
          <w:sz w:val="24"/>
          <w:szCs w:val="24"/>
        </w:rPr>
        <w:t>.</w:t>
      </w:r>
    </w:p>
    <w:p w:rsidR="00765000" w:rsidRPr="009F11E2" w:rsidRDefault="00765000" w:rsidP="009F11E2">
      <w:pPr>
        <w:spacing w:after="0"/>
        <w:rPr>
          <w:rFonts w:ascii="Cambria" w:hAnsi="Cambria" w:cs="Arial"/>
          <w:sz w:val="24"/>
          <w:szCs w:val="24"/>
        </w:rPr>
      </w:pPr>
    </w:p>
    <w:p w:rsidR="00805FE3" w:rsidRDefault="00805FE3" w:rsidP="0043376F">
      <w:pPr>
        <w:pStyle w:val="Prrafodelista"/>
        <w:spacing w:after="0"/>
        <w:rPr>
          <w:rFonts w:ascii="Cambria" w:hAnsi="Cambria" w:cs="Arial"/>
          <w:sz w:val="24"/>
          <w:szCs w:val="24"/>
        </w:rPr>
      </w:pPr>
    </w:p>
    <w:p w:rsidR="00D7265C" w:rsidRPr="00DE6A5F" w:rsidRDefault="00D7265C" w:rsidP="00DE6A5F">
      <w:pPr>
        <w:spacing w:after="0" w:line="240" w:lineRule="auto"/>
        <w:rPr>
          <w:rFonts w:ascii="Cambria" w:hAnsi="Cambria" w:cs="Arial"/>
          <w:b/>
          <w:sz w:val="24"/>
          <w:szCs w:val="24"/>
        </w:rPr>
      </w:pPr>
      <w:r w:rsidRPr="00F87EBC">
        <w:rPr>
          <w:rFonts w:ascii="Cambria" w:hAnsi="Cambria" w:cs="Arial"/>
          <w:b/>
          <w:sz w:val="24"/>
          <w:szCs w:val="24"/>
        </w:rPr>
        <w:lastRenderedPageBreak/>
        <w:t xml:space="preserve">2. </w:t>
      </w:r>
      <w:r w:rsidRPr="00F87EBC">
        <w:rPr>
          <w:rFonts w:ascii="Cambria" w:hAnsi="Cambria" w:cs="Arial"/>
          <w:b/>
          <w:sz w:val="24"/>
          <w:szCs w:val="24"/>
        </w:rPr>
        <w:tab/>
        <w:t>INFORME RESUMIDO O EJECUTIVO DE LA GESTIÓN:</w:t>
      </w:r>
    </w:p>
    <w:p w:rsidR="00165D24" w:rsidRDefault="00165D24" w:rsidP="00DE6A5F">
      <w:pPr>
        <w:spacing w:after="0" w:line="240" w:lineRule="auto"/>
        <w:rPr>
          <w:rFonts w:ascii="Cambria" w:hAnsi="Cambria" w:cs="Arial"/>
          <w:b/>
          <w:sz w:val="24"/>
          <w:szCs w:val="24"/>
        </w:rPr>
      </w:pPr>
    </w:p>
    <w:p w:rsidR="00BA3143" w:rsidRPr="00DE6A5F" w:rsidRDefault="00BA3143" w:rsidP="00DE6A5F">
      <w:pPr>
        <w:spacing w:after="0" w:line="240" w:lineRule="auto"/>
        <w:rPr>
          <w:rFonts w:ascii="Cambria" w:hAnsi="Cambria" w:cs="Arial"/>
          <w:b/>
          <w:sz w:val="24"/>
          <w:szCs w:val="24"/>
        </w:rPr>
      </w:pPr>
    </w:p>
    <w:p w:rsidR="0093017A" w:rsidRDefault="009C5629" w:rsidP="00BA2258">
      <w:pPr>
        <w:spacing w:after="0" w:line="240" w:lineRule="auto"/>
        <w:jc w:val="both"/>
        <w:rPr>
          <w:rFonts w:asciiTheme="majorHAnsi" w:hAnsiTheme="majorHAnsi" w:cs="Arial"/>
          <w:sz w:val="24"/>
          <w:szCs w:val="24"/>
        </w:rPr>
      </w:pPr>
      <w:r w:rsidRPr="007820FA">
        <w:rPr>
          <w:rFonts w:asciiTheme="majorHAnsi" w:hAnsiTheme="majorHAnsi" w:cs="Arial"/>
          <w:sz w:val="24"/>
          <w:szCs w:val="24"/>
        </w:rPr>
        <w:t xml:space="preserve">Al recibo del Despacho, se tenían definidas las </w:t>
      </w:r>
      <w:r w:rsidR="00A932C6" w:rsidRPr="007820FA">
        <w:rPr>
          <w:rFonts w:asciiTheme="majorHAnsi" w:hAnsiTheme="majorHAnsi" w:cs="Arial"/>
          <w:sz w:val="24"/>
          <w:szCs w:val="24"/>
        </w:rPr>
        <w:t xml:space="preserve">orientaciones </w:t>
      </w:r>
      <w:r w:rsidRPr="007820FA">
        <w:rPr>
          <w:rFonts w:asciiTheme="majorHAnsi" w:hAnsiTheme="majorHAnsi" w:cs="Arial"/>
          <w:sz w:val="24"/>
          <w:szCs w:val="24"/>
        </w:rPr>
        <w:t xml:space="preserve">plasmadas </w:t>
      </w:r>
      <w:r w:rsidR="00A932C6" w:rsidRPr="007820FA">
        <w:rPr>
          <w:rFonts w:asciiTheme="majorHAnsi" w:hAnsiTheme="majorHAnsi" w:cs="Arial"/>
          <w:sz w:val="24"/>
          <w:szCs w:val="24"/>
        </w:rPr>
        <w:t xml:space="preserve">por el Consejo Directivo en el </w:t>
      </w:r>
      <w:r w:rsidR="008A0310" w:rsidRPr="007820FA">
        <w:rPr>
          <w:rFonts w:asciiTheme="majorHAnsi" w:hAnsiTheme="majorHAnsi" w:cs="Arial"/>
          <w:sz w:val="24"/>
          <w:szCs w:val="24"/>
        </w:rPr>
        <w:t xml:space="preserve">en el Plan de Desempeño </w:t>
      </w:r>
      <w:r w:rsidR="008A0310">
        <w:rPr>
          <w:rFonts w:asciiTheme="majorHAnsi" w:hAnsiTheme="majorHAnsi" w:cs="Arial"/>
          <w:sz w:val="24"/>
          <w:szCs w:val="24"/>
        </w:rPr>
        <w:t xml:space="preserve">y en el </w:t>
      </w:r>
      <w:r w:rsidR="00A932C6" w:rsidRPr="007820FA">
        <w:rPr>
          <w:rFonts w:asciiTheme="majorHAnsi" w:hAnsiTheme="majorHAnsi" w:cs="Arial"/>
          <w:sz w:val="24"/>
          <w:szCs w:val="24"/>
        </w:rPr>
        <w:t xml:space="preserve">Plan Estratégico Institucional 2012-2015 </w:t>
      </w:r>
      <w:r w:rsidR="00A932C6" w:rsidRPr="007820FA">
        <w:rPr>
          <w:rFonts w:asciiTheme="majorHAnsi" w:hAnsiTheme="majorHAnsi" w:cs="Arial"/>
          <w:i/>
          <w:sz w:val="24"/>
          <w:szCs w:val="24"/>
        </w:rPr>
        <w:t>“La Vida: El verbo rector, todos somos responsables”</w:t>
      </w:r>
      <w:r w:rsidR="008A0310">
        <w:rPr>
          <w:rFonts w:asciiTheme="majorHAnsi" w:hAnsiTheme="majorHAnsi" w:cs="Arial"/>
          <w:sz w:val="24"/>
          <w:szCs w:val="24"/>
        </w:rPr>
        <w:t>.</w:t>
      </w:r>
    </w:p>
    <w:p w:rsidR="005B258A" w:rsidRDefault="005B258A" w:rsidP="00BA2258">
      <w:pPr>
        <w:spacing w:after="0" w:line="240" w:lineRule="auto"/>
        <w:jc w:val="both"/>
        <w:rPr>
          <w:rFonts w:asciiTheme="majorHAnsi" w:hAnsiTheme="majorHAnsi" w:cs="Arial"/>
          <w:sz w:val="24"/>
          <w:szCs w:val="24"/>
        </w:rPr>
      </w:pPr>
    </w:p>
    <w:p w:rsidR="0068782D" w:rsidRDefault="00263316" w:rsidP="00BA2258">
      <w:pPr>
        <w:spacing w:after="0" w:line="240" w:lineRule="auto"/>
        <w:jc w:val="both"/>
        <w:rPr>
          <w:rFonts w:asciiTheme="majorHAnsi" w:hAnsiTheme="majorHAnsi" w:cs="Arial"/>
          <w:sz w:val="24"/>
          <w:szCs w:val="24"/>
        </w:rPr>
      </w:pPr>
      <w:r>
        <w:rPr>
          <w:rFonts w:asciiTheme="majorHAnsi" w:hAnsiTheme="majorHAnsi" w:cs="Arial"/>
          <w:sz w:val="24"/>
          <w:szCs w:val="24"/>
        </w:rPr>
        <w:t xml:space="preserve">Bajo estas directrices, </w:t>
      </w:r>
      <w:r w:rsidR="00727C6F">
        <w:rPr>
          <w:rFonts w:asciiTheme="majorHAnsi" w:hAnsiTheme="majorHAnsi" w:cs="Arial"/>
          <w:sz w:val="24"/>
          <w:szCs w:val="24"/>
        </w:rPr>
        <w:t>e</w:t>
      </w:r>
      <w:r w:rsidR="005B258A">
        <w:rPr>
          <w:rFonts w:asciiTheme="majorHAnsi" w:hAnsiTheme="majorHAnsi" w:cs="Arial"/>
          <w:sz w:val="24"/>
          <w:szCs w:val="24"/>
        </w:rPr>
        <w:t xml:space="preserve">n </w:t>
      </w:r>
      <w:r w:rsidR="008E7904">
        <w:rPr>
          <w:rFonts w:asciiTheme="majorHAnsi" w:hAnsiTheme="majorHAnsi" w:cs="Arial"/>
          <w:sz w:val="24"/>
          <w:szCs w:val="24"/>
        </w:rPr>
        <w:t>cumplimientodel objetivo estrat</w:t>
      </w:r>
      <w:r w:rsidR="00727C6F">
        <w:rPr>
          <w:rFonts w:asciiTheme="majorHAnsi" w:hAnsiTheme="majorHAnsi" w:cs="Arial"/>
          <w:sz w:val="24"/>
          <w:szCs w:val="24"/>
        </w:rPr>
        <w:t>égico</w:t>
      </w:r>
      <w:r w:rsidR="00226D26">
        <w:rPr>
          <w:rFonts w:asciiTheme="majorHAnsi" w:hAnsiTheme="majorHAnsi" w:cs="Arial"/>
          <w:sz w:val="24"/>
          <w:szCs w:val="24"/>
        </w:rPr>
        <w:t>de</w:t>
      </w:r>
      <w:r w:rsidR="0093017A">
        <w:rPr>
          <w:rFonts w:asciiTheme="majorHAnsi" w:hAnsiTheme="majorHAnsi" w:cs="Arial"/>
          <w:sz w:val="24"/>
          <w:szCs w:val="24"/>
        </w:rPr>
        <w:t xml:space="preserve"> contribuir en salvar vidas de los actores viales en la jurisdicción de nuestra competencia</w:t>
      </w:r>
      <w:r w:rsidR="000A4F58">
        <w:rPr>
          <w:rFonts w:asciiTheme="majorHAnsi" w:hAnsiTheme="majorHAnsi" w:cs="Arial"/>
          <w:sz w:val="24"/>
          <w:szCs w:val="24"/>
        </w:rPr>
        <w:t xml:space="preserve">, </w:t>
      </w:r>
      <w:r w:rsidR="00547343">
        <w:rPr>
          <w:rFonts w:asciiTheme="majorHAnsi" w:hAnsiTheme="majorHAnsi" w:cs="Arial"/>
          <w:sz w:val="24"/>
          <w:szCs w:val="24"/>
        </w:rPr>
        <w:t>en el cuatrienio 2012-2015</w:t>
      </w:r>
      <w:r w:rsidR="006278BB">
        <w:rPr>
          <w:rFonts w:asciiTheme="majorHAnsi" w:hAnsiTheme="majorHAnsi" w:cs="Arial"/>
          <w:sz w:val="24"/>
          <w:szCs w:val="24"/>
        </w:rPr>
        <w:t xml:space="preserve">, </w:t>
      </w:r>
      <w:r w:rsidR="00097879">
        <w:rPr>
          <w:rFonts w:asciiTheme="majorHAnsi" w:hAnsiTheme="majorHAnsi" w:cs="Arial"/>
          <w:sz w:val="24"/>
          <w:szCs w:val="24"/>
        </w:rPr>
        <w:t>e</w:t>
      </w:r>
      <w:r w:rsidR="00195CC3">
        <w:rPr>
          <w:rFonts w:asciiTheme="majorHAnsi" w:hAnsiTheme="majorHAnsi" w:cs="Arial"/>
          <w:sz w:val="24"/>
          <w:szCs w:val="24"/>
        </w:rPr>
        <w:t>l Instituto ha beneficiado</w:t>
      </w:r>
      <w:r w:rsidR="006278BB">
        <w:rPr>
          <w:rFonts w:asciiTheme="majorHAnsi" w:hAnsiTheme="majorHAnsi" w:cs="Arial"/>
          <w:sz w:val="24"/>
          <w:szCs w:val="24"/>
        </w:rPr>
        <w:t xml:space="preserve"> a </w:t>
      </w:r>
      <w:r w:rsidR="00410C52">
        <w:rPr>
          <w:rFonts w:asciiTheme="majorHAnsi" w:hAnsiTheme="majorHAnsi" w:cs="Arial"/>
          <w:sz w:val="24"/>
          <w:szCs w:val="24"/>
        </w:rPr>
        <w:t>24.279</w:t>
      </w:r>
      <w:r w:rsidR="00D30845">
        <w:rPr>
          <w:rFonts w:asciiTheme="majorHAnsi" w:hAnsiTheme="majorHAnsi" w:cs="Arial"/>
          <w:sz w:val="24"/>
          <w:szCs w:val="24"/>
        </w:rPr>
        <w:t xml:space="preserve"> actores de la movilidad</w:t>
      </w:r>
      <w:r w:rsidR="00195CC3">
        <w:rPr>
          <w:rFonts w:asciiTheme="majorHAnsi" w:hAnsiTheme="majorHAnsi" w:cs="Arial"/>
          <w:sz w:val="24"/>
          <w:szCs w:val="24"/>
        </w:rPr>
        <w:t xml:space="preserve">mediante la ejecución de </w:t>
      </w:r>
      <w:r w:rsidR="006278BB">
        <w:rPr>
          <w:rFonts w:asciiTheme="majorHAnsi" w:hAnsiTheme="majorHAnsi" w:cs="Arial"/>
          <w:sz w:val="24"/>
          <w:szCs w:val="24"/>
        </w:rPr>
        <w:t>actividades</w:t>
      </w:r>
      <w:r w:rsidR="007051AB" w:rsidRPr="007051AB">
        <w:rPr>
          <w:rFonts w:asciiTheme="majorHAnsi" w:hAnsiTheme="majorHAnsi" w:cs="Arial"/>
          <w:sz w:val="24"/>
          <w:szCs w:val="24"/>
        </w:rPr>
        <w:t xml:space="preserve"> la educación vial </w:t>
      </w:r>
      <w:r w:rsidR="0096351A">
        <w:rPr>
          <w:rFonts w:asciiTheme="majorHAnsi" w:hAnsiTheme="majorHAnsi" w:cs="Arial"/>
          <w:sz w:val="24"/>
          <w:szCs w:val="24"/>
        </w:rPr>
        <w:t>encaminadas a la</w:t>
      </w:r>
      <w:r w:rsidR="00A91ABF" w:rsidRPr="00A91ABF">
        <w:rPr>
          <w:rFonts w:asciiTheme="majorHAnsi" w:hAnsiTheme="majorHAnsi" w:cs="Arial"/>
          <w:sz w:val="24"/>
          <w:szCs w:val="24"/>
        </w:rPr>
        <w:t>adopción de hábitos, comportamientos y conductas seguras en la vía para los diferentes roles en la movilidad</w:t>
      </w:r>
      <w:r w:rsidR="0096351A">
        <w:rPr>
          <w:rFonts w:asciiTheme="majorHAnsi" w:hAnsiTheme="majorHAnsi" w:cs="Arial"/>
          <w:sz w:val="24"/>
          <w:szCs w:val="24"/>
        </w:rPr>
        <w:t xml:space="preserve">, sensibilizando </w:t>
      </w:r>
      <w:r w:rsidR="006278BB">
        <w:rPr>
          <w:rFonts w:asciiTheme="majorHAnsi" w:hAnsiTheme="majorHAnsi" w:cs="Arial"/>
          <w:sz w:val="24"/>
          <w:szCs w:val="24"/>
        </w:rPr>
        <w:t>a</w:t>
      </w:r>
      <w:r w:rsidR="0023014E">
        <w:rPr>
          <w:rFonts w:asciiTheme="majorHAnsi" w:hAnsiTheme="majorHAnsi" w:cs="Arial"/>
          <w:sz w:val="24"/>
          <w:szCs w:val="24"/>
        </w:rPr>
        <w:t xml:space="preserve"> motociclistas, población vulnerable, conductores del servicio público y particular, niños, niñas, estudiantes</w:t>
      </w:r>
      <w:r w:rsidR="0096351A">
        <w:rPr>
          <w:rFonts w:asciiTheme="majorHAnsi" w:hAnsiTheme="majorHAnsi" w:cs="Arial"/>
          <w:sz w:val="24"/>
          <w:szCs w:val="24"/>
        </w:rPr>
        <w:t xml:space="preserve">, </w:t>
      </w:r>
      <w:r w:rsidR="0023014E">
        <w:rPr>
          <w:rFonts w:asciiTheme="majorHAnsi" w:hAnsiTheme="majorHAnsi" w:cs="Arial"/>
          <w:sz w:val="24"/>
          <w:szCs w:val="24"/>
        </w:rPr>
        <w:t xml:space="preserve">docentes, </w:t>
      </w:r>
      <w:r w:rsidR="0096351A">
        <w:rPr>
          <w:rFonts w:asciiTheme="majorHAnsi" w:hAnsiTheme="majorHAnsi" w:cs="Arial"/>
          <w:sz w:val="24"/>
          <w:szCs w:val="24"/>
        </w:rPr>
        <w:t xml:space="preserve">así como </w:t>
      </w:r>
      <w:r w:rsidR="0023014E">
        <w:rPr>
          <w:rFonts w:asciiTheme="majorHAnsi" w:hAnsiTheme="majorHAnsi" w:cs="Arial"/>
          <w:sz w:val="24"/>
          <w:szCs w:val="24"/>
        </w:rPr>
        <w:t>personas de entidades del sector público y privado</w:t>
      </w:r>
      <w:r w:rsidR="00547343">
        <w:rPr>
          <w:rFonts w:asciiTheme="majorHAnsi" w:hAnsiTheme="majorHAnsi" w:cs="Arial"/>
          <w:sz w:val="24"/>
          <w:szCs w:val="24"/>
        </w:rPr>
        <w:t>.</w:t>
      </w:r>
    </w:p>
    <w:p w:rsidR="00547343" w:rsidRPr="003A674B" w:rsidRDefault="00547343" w:rsidP="00BA2258">
      <w:pPr>
        <w:spacing w:after="0" w:line="240" w:lineRule="auto"/>
        <w:jc w:val="both"/>
        <w:rPr>
          <w:rFonts w:asciiTheme="majorHAnsi" w:hAnsiTheme="majorHAnsi" w:cs="Arial"/>
          <w:sz w:val="24"/>
          <w:szCs w:val="24"/>
        </w:rPr>
      </w:pPr>
    </w:p>
    <w:p w:rsidR="001D18ED" w:rsidRDefault="0065547D" w:rsidP="00BA2258">
      <w:pPr>
        <w:spacing w:after="0" w:line="240" w:lineRule="auto"/>
        <w:jc w:val="both"/>
        <w:rPr>
          <w:rFonts w:asciiTheme="majorHAnsi" w:hAnsiTheme="majorHAnsi" w:cs="Arial"/>
          <w:sz w:val="24"/>
          <w:szCs w:val="24"/>
        </w:rPr>
      </w:pPr>
      <w:r w:rsidRPr="003A674B">
        <w:rPr>
          <w:rFonts w:asciiTheme="majorHAnsi" w:hAnsiTheme="majorHAnsi" w:cs="Arial"/>
          <w:sz w:val="24"/>
          <w:szCs w:val="24"/>
        </w:rPr>
        <w:t xml:space="preserve">Durante </w:t>
      </w:r>
      <w:r w:rsidR="009C1318">
        <w:rPr>
          <w:rFonts w:asciiTheme="majorHAnsi" w:hAnsiTheme="majorHAnsi" w:cs="Arial"/>
          <w:sz w:val="24"/>
          <w:szCs w:val="24"/>
        </w:rPr>
        <w:t>la vigencia 2015</w:t>
      </w:r>
      <w:r w:rsidRPr="003A674B">
        <w:rPr>
          <w:rFonts w:asciiTheme="majorHAnsi" w:hAnsiTheme="majorHAnsi" w:cs="Arial"/>
          <w:sz w:val="24"/>
          <w:szCs w:val="24"/>
        </w:rPr>
        <w:t xml:space="preserve"> se celebraron convenios de </w:t>
      </w:r>
      <w:r w:rsidR="009C1318" w:rsidRPr="003A674B">
        <w:rPr>
          <w:rFonts w:asciiTheme="majorHAnsi" w:hAnsiTheme="majorHAnsi" w:cs="Arial"/>
          <w:sz w:val="24"/>
          <w:szCs w:val="24"/>
        </w:rPr>
        <w:t>cooperación</w:t>
      </w:r>
      <w:r w:rsidRPr="003A674B">
        <w:rPr>
          <w:rFonts w:asciiTheme="majorHAnsi" w:hAnsiTheme="majorHAnsi" w:cs="Arial"/>
          <w:sz w:val="24"/>
          <w:szCs w:val="24"/>
        </w:rPr>
        <w:t xml:space="preserve"> entre los municipio</w:t>
      </w:r>
      <w:r w:rsidR="00C93ED1">
        <w:rPr>
          <w:rFonts w:asciiTheme="majorHAnsi" w:hAnsiTheme="majorHAnsi" w:cs="Arial"/>
          <w:sz w:val="24"/>
          <w:szCs w:val="24"/>
        </w:rPr>
        <w:t>s y el I</w:t>
      </w:r>
      <w:r w:rsidRPr="003A674B">
        <w:rPr>
          <w:rFonts w:asciiTheme="majorHAnsi" w:hAnsiTheme="majorHAnsi" w:cs="Arial"/>
          <w:sz w:val="24"/>
          <w:szCs w:val="24"/>
        </w:rPr>
        <w:t xml:space="preserve">nstituto </w:t>
      </w:r>
      <w:r w:rsidR="0004452D">
        <w:rPr>
          <w:rFonts w:asciiTheme="majorHAnsi" w:hAnsiTheme="majorHAnsi" w:cs="Arial"/>
          <w:sz w:val="24"/>
          <w:szCs w:val="24"/>
        </w:rPr>
        <w:t xml:space="preserve">para adelantar las tareas de demarcación </w:t>
      </w:r>
      <w:r w:rsidRPr="003A674B">
        <w:rPr>
          <w:rFonts w:asciiTheme="majorHAnsi" w:hAnsiTheme="majorHAnsi" w:cs="Arial"/>
          <w:sz w:val="24"/>
          <w:szCs w:val="24"/>
        </w:rPr>
        <w:t>asi:</w:t>
      </w:r>
    </w:p>
    <w:p w:rsidR="00BA3143" w:rsidRDefault="00BA3143" w:rsidP="00BA2258">
      <w:pPr>
        <w:spacing w:after="0" w:line="240" w:lineRule="auto"/>
        <w:jc w:val="both"/>
        <w:rPr>
          <w:rFonts w:asciiTheme="majorHAnsi" w:hAnsiTheme="majorHAnsi" w:cs="Arial"/>
          <w:sz w:val="24"/>
          <w:szCs w:val="24"/>
        </w:rPr>
      </w:pPr>
    </w:p>
    <w:p w:rsidR="009C1318" w:rsidRPr="003A674B" w:rsidRDefault="009C1318" w:rsidP="00BA2258">
      <w:pPr>
        <w:spacing w:after="0" w:line="240" w:lineRule="auto"/>
        <w:jc w:val="both"/>
        <w:rPr>
          <w:rFonts w:asciiTheme="majorHAnsi" w:hAnsiTheme="majorHAnsi" w:cs="Arial"/>
          <w:sz w:val="24"/>
          <w:szCs w:val="24"/>
        </w:rPr>
      </w:pPr>
    </w:p>
    <w:tbl>
      <w:tblPr>
        <w:tblStyle w:val="Tablaconcuadrcula"/>
        <w:tblW w:w="0" w:type="auto"/>
        <w:tblLook w:val="04A0"/>
      </w:tblPr>
      <w:tblGrid>
        <w:gridCol w:w="1271"/>
        <w:gridCol w:w="4614"/>
        <w:gridCol w:w="2943"/>
      </w:tblGrid>
      <w:tr w:rsidR="003A674B" w:rsidRPr="003A674B" w:rsidTr="0065547D">
        <w:tc>
          <w:tcPr>
            <w:tcW w:w="1271" w:type="dxa"/>
          </w:tcPr>
          <w:p w:rsidR="0065547D" w:rsidRPr="003A674B" w:rsidRDefault="0065547D" w:rsidP="0065547D">
            <w:pPr>
              <w:spacing w:after="0" w:line="240" w:lineRule="auto"/>
              <w:jc w:val="center"/>
              <w:rPr>
                <w:rFonts w:asciiTheme="majorHAnsi" w:hAnsiTheme="majorHAnsi" w:cs="Arial"/>
                <w:sz w:val="24"/>
                <w:szCs w:val="24"/>
              </w:rPr>
            </w:pPr>
            <w:r w:rsidRPr="003A674B">
              <w:rPr>
                <w:rFonts w:asciiTheme="majorHAnsi" w:hAnsiTheme="majorHAnsi" w:cs="Arial"/>
                <w:sz w:val="24"/>
                <w:szCs w:val="24"/>
              </w:rPr>
              <w:t>VIGENCIA</w:t>
            </w:r>
          </w:p>
        </w:tc>
        <w:tc>
          <w:tcPr>
            <w:tcW w:w="4614" w:type="dxa"/>
          </w:tcPr>
          <w:p w:rsidR="0065547D" w:rsidRPr="003A674B" w:rsidRDefault="0065547D" w:rsidP="0065547D">
            <w:pPr>
              <w:spacing w:after="0" w:line="240" w:lineRule="auto"/>
              <w:jc w:val="center"/>
              <w:rPr>
                <w:rFonts w:asciiTheme="majorHAnsi" w:hAnsiTheme="majorHAnsi" w:cs="Arial"/>
                <w:sz w:val="24"/>
                <w:szCs w:val="24"/>
              </w:rPr>
            </w:pPr>
            <w:r w:rsidRPr="003A674B">
              <w:rPr>
                <w:rFonts w:asciiTheme="majorHAnsi" w:hAnsiTheme="majorHAnsi" w:cs="Arial"/>
                <w:sz w:val="24"/>
                <w:szCs w:val="24"/>
              </w:rPr>
              <w:t>OBJETO</w:t>
            </w:r>
          </w:p>
        </w:tc>
        <w:tc>
          <w:tcPr>
            <w:tcW w:w="2943" w:type="dxa"/>
          </w:tcPr>
          <w:p w:rsidR="0065547D" w:rsidRPr="003A674B" w:rsidRDefault="0065547D" w:rsidP="0065547D">
            <w:pPr>
              <w:spacing w:after="0" w:line="240" w:lineRule="auto"/>
              <w:jc w:val="center"/>
              <w:rPr>
                <w:rFonts w:asciiTheme="majorHAnsi" w:hAnsiTheme="majorHAnsi" w:cs="Arial"/>
                <w:sz w:val="24"/>
                <w:szCs w:val="24"/>
              </w:rPr>
            </w:pPr>
            <w:r w:rsidRPr="003A674B">
              <w:rPr>
                <w:rFonts w:asciiTheme="majorHAnsi" w:hAnsiTheme="majorHAnsi" w:cs="Arial"/>
                <w:sz w:val="24"/>
                <w:szCs w:val="24"/>
              </w:rPr>
              <w:t>VALOR</w:t>
            </w:r>
          </w:p>
        </w:tc>
      </w:tr>
      <w:tr w:rsidR="0082151C" w:rsidRPr="003A674B" w:rsidTr="0065547D">
        <w:tc>
          <w:tcPr>
            <w:tcW w:w="1271" w:type="dxa"/>
            <w:vMerge w:val="restart"/>
          </w:tcPr>
          <w:p w:rsidR="0082151C" w:rsidRDefault="0082151C" w:rsidP="0065547D">
            <w:pPr>
              <w:spacing w:after="0" w:line="240" w:lineRule="auto"/>
              <w:jc w:val="center"/>
              <w:rPr>
                <w:rFonts w:asciiTheme="majorHAnsi" w:hAnsiTheme="majorHAnsi" w:cs="Arial"/>
                <w:sz w:val="24"/>
                <w:szCs w:val="24"/>
              </w:rPr>
            </w:pPr>
          </w:p>
        </w:tc>
        <w:tc>
          <w:tcPr>
            <w:tcW w:w="4614" w:type="dxa"/>
          </w:tcPr>
          <w:p w:rsidR="0082151C" w:rsidRPr="003A674B" w:rsidRDefault="0082151C" w:rsidP="00BA2258">
            <w:pPr>
              <w:spacing w:after="0" w:line="240" w:lineRule="auto"/>
              <w:jc w:val="both"/>
              <w:rPr>
                <w:rFonts w:asciiTheme="majorHAnsi" w:hAnsiTheme="majorHAnsi" w:cs="Arial"/>
                <w:sz w:val="24"/>
                <w:szCs w:val="24"/>
              </w:rPr>
            </w:pPr>
            <w:r>
              <w:rPr>
                <w:rFonts w:asciiTheme="majorHAnsi" w:hAnsiTheme="majorHAnsi" w:cs="Arial"/>
                <w:sz w:val="24"/>
                <w:szCs w:val="24"/>
              </w:rPr>
              <w:t>PIJAO: Coordinar y cooperar mutuamente para el desarrollar la señalización vial en el municipio.</w:t>
            </w:r>
          </w:p>
        </w:tc>
        <w:tc>
          <w:tcPr>
            <w:tcW w:w="2943" w:type="dxa"/>
          </w:tcPr>
          <w:p w:rsidR="0082151C" w:rsidRPr="003A674B" w:rsidRDefault="0082151C" w:rsidP="00BA2258">
            <w:pPr>
              <w:spacing w:after="0" w:line="240" w:lineRule="auto"/>
              <w:jc w:val="both"/>
              <w:rPr>
                <w:rFonts w:asciiTheme="majorHAnsi" w:hAnsiTheme="majorHAnsi" w:cs="Arial"/>
                <w:sz w:val="24"/>
                <w:szCs w:val="24"/>
              </w:rPr>
            </w:pPr>
            <w:r>
              <w:rPr>
                <w:rFonts w:asciiTheme="majorHAnsi" w:hAnsiTheme="majorHAnsi" w:cs="Arial"/>
                <w:sz w:val="24"/>
                <w:szCs w:val="24"/>
              </w:rPr>
              <w:t>El municipio aporta $11.945.000.oo en pintura y el Instituto aportó el vehículo demarcador, operarios y combustible.</w:t>
            </w:r>
          </w:p>
        </w:tc>
      </w:tr>
      <w:tr w:rsidR="00106236" w:rsidRPr="003A674B" w:rsidTr="0065547D">
        <w:tc>
          <w:tcPr>
            <w:tcW w:w="1271" w:type="dxa"/>
            <w:vMerge/>
          </w:tcPr>
          <w:p w:rsidR="00106236" w:rsidRPr="003A674B" w:rsidRDefault="00106236" w:rsidP="0065547D">
            <w:pPr>
              <w:spacing w:after="0" w:line="240" w:lineRule="auto"/>
              <w:jc w:val="center"/>
              <w:rPr>
                <w:rFonts w:asciiTheme="majorHAnsi" w:hAnsiTheme="majorHAnsi" w:cs="Arial"/>
                <w:sz w:val="24"/>
                <w:szCs w:val="24"/>
              </w:rPr>
            </w:pPr>
          </w:p>
        </w:tc>
        <w:tc>
          <w:tcPr>
            <w:tcW w:w="4614" w:type="dxa"/>
          </w:tcPr>
          <w:p w:rsidR="00106236" w:rsidRPr="003A674B" w:rsidRDefault="00106236" w:rsidP="00BA2258">
            <w:pPr>
              <w:spacing w:after="0" w:line="240" w:lineRule="auto"/>
              <w:jc w:val="both"/>
              <w:rPr>
                <w:rFonts w:asciiTheme="majorHAnsi" w:hAnsiTheme="majorHAnsi" w:cs="Arial"/>
                <w:sz w:val="24"/>
                <w:szCs w:val="24"/>
              </w:rPr>
            </w:pPr>
            <w:r w:rsidRPr="003A674B">
              <w:rPr>
                <w:rFonts w:asciiTheme="majorHAnsi" w:hAnsiTheme="majorHAnsi" w:cs="Arial"/>
                <w:sz w:val="24"/>
                <w:szCs w:val="24"/>
              </w:rPr>
              <w:t>BUENAVISTA: Coordinar y cooperar mutuamente para el desarrollar la señalización vial en el municipio</w:t>
            </w:r>
          </w:p>
        </w:tc>
        <w:tc>
          <w:tcPr>
            <w:tcW w:w="2943" w:type="dxa"/>
          </w:tcPr>
          <w:p w:rsidR="00106236" w:rsidRPr="003A674B" w:rsidRDefault="00106236" w:rsidP="00720693">
            <w:pPr>
              <w:spacing w:after="0" w:line="240" w:lineRule="auto"/>
              <w:jc w:val="both"/>
              <w:rPr>
                <w:rFonts w:asciiTheme="majorHAnsi" w:hAnsiTheme="majorHAnsi" w:cs="Arial"/>
                <w:sz w:val="24"/>
                <w:szCs w:val="24"/>
              </w:rPr>
            </w:pPr>
            <w:r w:rsidRPr="003A674B">
              <w:rPr>
                <w:rFonts w:asciiTheme="majorHAnsi" w:hAnsiTheme="majorHAnsi" w:cs="Arial"/>
                <w:sz w:val="24"/>
                <w:szCs w:val="24"/>
              </w:rPr>
              <w:t>El municipio aporta $5.000.000.oo en pi</w:t>
            </w:r>
            <w:r w:rsidR="00C93ED1">
              <w:rPr>
                <w:rFonts w:asciiTheme="majorHAnsi" w:hAnsiTheme="majorHAnsi" w:cs="Arial"/>
                <w:sz w:val="24"/>
                <w:szCs w:val="24"/>
              </w:rPr>
              <w:t>ntura y el instituto aporto vehí</w:t>
            </w:r>
            <w:r w:rsidRPr="003A674B">
              <w:rPr>
                <w:rFonts w:asciiTheme="majorHAnsi" w:hAnsiTheme="majorHAnsi" w:cs="Arial"/>
                <w:sz w:val="24"/>
                <w:szCs w:val="24"/>
              </w:rPr>
              <w:t>culo demarcador, operarios, combustible</w:t>
            </w:r>
          </w:p>
        </w:tc>
      </w:tr>
      <w:tr w:rsidR="00106236" w:rsidRPr="003A674B" w:rsidTr="0065547D">
        <w:tc>
          <w:tcPr>
            <w:tcW w:w="1271" w:type="dxa"/>
            <w:vMerge/>
          </w:tcPr>
          <w:p w:rsidR="00106236" w:rsidRPr="003A674B" w:rsidRDefault="00106236" w:rsidP="0065547D">
            <w:pPr>
              <w:spacing w:after="0" w:line="240" w:lineRule="auto"/>
              <w:jc w:val="center"/>
              <w:rPr>
                <w:rFonts w:asciiTheme="majorHAnsi" w:hAnsiTheme="majorHAnsi" w:cs="Arial"/>
                <w:sz w:val="24"/>
                <w:szCs w:val="24"/>
              </w:rPr>
            </w:pPr>
          </w:p>
        </w:tc>
        <w:tc>
          <w:tcPr>
            <w:tcW w:w="4614" w:type="dxa"/>
          </w:tcPr>
          <w:p w:rsidR="00106236" w:rsidRPr="003A674B" w:rsidRDefault="00106236" w:rsidP="00720693">
            <w:pPr>
              <w:spacing w:after="0" w:line="240" w:lineRule="auto"/>
              <w:jc w:val="both"/>
              <w:rPr>
                <w:rFonts w:asciiTheme="majorHAnsi" w:hAnsiTheme="majorHAnsi" w:cs="Arial"/>
                <w:sz w:val="24"/>
                <w:szCs w:val="24"/>
              </w:rPr>
            </w:pPr>
            <w:r w:rsidRPr="003A674B">
              <w:rPr>
                <w:rFonts w:asciiTheme="majorHAnsi" w:hAnsiTheme="majorHAnsi" w:cs="Arial"/>
                <w:sz w:val="24"/>
                <w:szCs w:val="24"/>
              </w:rPr>
              <w:t>FILANDIA Aunar esfuerzos para desarrollar el proyecto de señalización vial en la zona urbana del municipio</w:t>
            </w:r>
          </w:p>
        </w:tc>
        <w:tc>
          <w:tcPr>
            <w:tcW w:w="2943" w:type="dxa"/>
          </w:tcPr>
          <w:p w:rsidR="00106236" w:rsidRPr="003A674B" w:rsidRDefault="00106236" w:rsidP="00720693">
            <w:pPr>
              <w:spacing w:after="0" w:line="240" w:lineRule="auto"/>
              <w:jc w:val="both"/>
              <w:rPr>
                <w:rFonts w:asciiTheme="majorHAnsi" w:hAnsiTheme="majorHAnsi" w:cs="Arial"/>
                <w:sz w:val="24"/>
                <w:szCs w:val="24"/>
              </w:rPr>
            </w:pPr>
            <w:r w:rsidRPr="003A674B">
              <w:rPr>
                <w:rFonts w:asciiTheme="majorHAnsi" w:hAnsiTheme="majorHAnsi" w:cs="Arial"/>
                <w:sz w:val="24"/>
                <w:szCs w:val="24"/>
              </w:rPr>
              <w:t xml:space="preserve">El </w:t>
            </w:r>
            <w:r w:rsidR="00C93ED1">
              <w:rPr>
                <w:rFonts w:asciiTheme="majorHAnsi" w:hAnsiTheme="majorHAnsi" w:cs="Arial"/>
                <w:sz w:val="24"/>
                <w:szCs w:val="24"/>
              </w:rPr>
              <w:t>municipio aporta  pintura y el Instituto aporto vehí</w:t>
            </w:r>
            <w:r w:rsidRPr="003A674B">
              <w:rPr>
                <w:rFonts w:asciiTheme="majorHAnsi" w:hAnsiTheme="majorHAnsi" w:cs="Arial"/>
                <w:sz w:val="24"/>
                <w:szCs w:val="24"/>
              </w:rPr>
              <w:t>culo demarcador, operarios, combustible</w:t>
            </w:r>
          </w:p>
        </w:tc>
      </w:tr>
      <w:tr w:rsidR="00106236" w:rsidRPr="003A674B" w:rsidTr="0065547D">
        <w:tc>
          <w:tcPr>
            <w:tcW w:w="1271" w:type="dxa"/>
            <w:vMerge/>
          </w:tcPr>
          <w:p w:rsidR="00106236" w:rsidRPr="003A674B" w:rsidRDefault="00106236" w:rsidP="0065547D">
            <w:pPr>
              <w:spacing w:after="0" w:line="240" w:lineRule="auto"/>
              <w:jc w:val="center"/>
              <w:rPr>
                <w:rFonts w:asciiTheme="majorHAnsi" w:hAnsiTheme="majorHAnsi" w:cs="Arial"/>
                <w:sz w:val="24"/>
                <w:szCs w:val="24"/>
              </w:rPr>
            </w:pPr>
          </w:p>
        </w:tc>
        <w:tc>
          <w:tcPr>
            <w:tcW w:w="4614" w:type="dxa"/>
          </w:tcPr>
          <w:p w:rsidR="00106236" w:rsidRPr="003A674B" w:rsidRDefault="00C93ED1" w:rsidP="00BA2258">
            <w:pPr>
              <w:spacing w:after="0" w:line="240" w:lineRule="auto"/>
              <w:jc w:val="both"/>
              <w:rPr>
                <w:rFonts w:asciiTheme="majorHAnsi" w:hAnsiTheme="majorHAnsi" w:cs="Arial"/>
                <w:sz w:val="24"/>
                <w:szCs w:val="24"/>
              </w:rPr>
            </w:pPr>
            <w:r>
              <w:rPr>
                <w:rFonts w:asciiTheme="majorHAnsi" w:hAnsiTheme="majorHAnsi" w:cs="Arial"/>
                <w:sz w:val="24"/>
                <w:szCs w:val="24"/>
              </w:rPr>
              <w:t>CÓ</w:t>
            </w:r>
            <w:r w:rsidR="00106236" w:rsidRPr="003A674B">
              <w:rPr>
                <w:rFonts w:asciiTheme="majorHAnsi" w:hAnsiTheme="majorHAnsi" w:cs="Arial"/>
                <w:sz w:val="24"/>
                <w:szCs w:val="24"/>
              </w:rPr>
              <w:t>RDOBA: Coordinar y cooperar mutuamente para el desarrollar la señalización vial en el municipio</w:t>
            </w:r>
          </w:p>
        </w:tc>
        <w:tc>
          <w:tcPr>
            <w:tcW w:w="2943" w:type="dxa"/>
          </w:tcPr>
          <w:p w:rsidR="00106236" w:rsidRPr="003A674B" w:rsidRDefault="00106236" w:rsidP="008E1E48">
            <w:pPr>
              <w:spacing w:after="0" w:line="240" w:lineRule="auto"/>
              <w:jc w:val="both"/>
              <w:rPr>
                <w:rFonts w:asciiTheme="majorHAnsi" w:hAnsiTheme="majorHAnsi" w:cs="Arial"/>
                <w:sz w:val="24"/>
                <w:szCs w:val="24"/>
              </w:rPr>
            </w:pPr>
            <w:r w:rsidRPr="003A674B">
              <w:rPr>
                <w:rFonts w:asciiTheme="majorHAnsi" w:hAnsiTheme="majorHAnsi" w:cs="Arial"/>
                <w:sz w:val="24"/>
                <w:szCs w:val="24"/>
              </w:rPr>
              <w:t>El municipio aporta $7.000.000.oo en pin</w:t>
            </w:r>
            <w:r w:rsidR="00C93ED1">
              <w:rPr>
                <w:rFonts w:asciiTheme="majorHAnsi" w:hAnsiTheme="majorHAnsi" w:cs="Arial"/>
                <w:sz w:val="24"/>
                <w:szCs w:val="24"/>
              </w:rPr>
              <w:t>tura y el Instituto aporto vehí</w:t>
            </w:r>
            <w:r w:rsidRPr="003A674B">
              <w:rPr>
                <w:rFonts w:asciiTheme="majorHAnsi" w:hAnsiTheme="majorHAnsi" w:cs="Arial"/>
                <w:sz w:val="24"/>
                <w:szCs w:val="24"/>
              </w:rPr>
              <w:t>culo demarcador, operarios, combustible</w:t>
            </w:r>
          </w:p>
        </w:tc>
      </w:tr>
    </w:tbl>
    <w:p w:rsidR="007E4318" w:rsidRDefault="007E4318" w:rsidP="00BA2258">
      <w:pPr>
        <w:spacing w:after="0" w:line="240" w:lineRule="auto"/>
        <w:jc w:val="both"/>
        <w:rPr>
          <w:rFonts w:asciiTheme="majorHAnsi" w:hAnsiTheme="majorHAnsi" w:cs="Arial"/>
          <w:sz w:val="24"/>
          <w:szCs w:val="24"/>
        </w:rPr>
      </w:pPr>
    </w:p>
    <w:p w:rsidR="00BA3143" w:rsidRDefault="00BA3143" w:rsidP="00BA2258">
      <w:pPr>
        <w:spacing w:after="0" w:line="240" w:lineRule="auto"/>
        <w:jc w:val="both"/>
        <w:rPr>
          <w:rFonts w:asciiTheme="majorHAnsi" w:hAnsiTheme="majorHAnsi" w:cs="Arial"/>
          <w:sz w:val="24"/>
          <w:szCs w:val="24"/>
        </w:rPr>
      </w:pPr>
    </w:p>
    <w:p w:rsidR="0065547D" w:rsidRDefault="0004452D" w:rsidP="00BA2258">
      <w:pPr>
        <w:spacing w:after="0" w:line="240" w:lineRule="auto"/>
        <w:jc w:val="both"/>
        <w:rPr>
          <w:rFonts w:asciiTheme="majorHAnsi" w:hAnsiTheme="majorHAnsi" w:cs="Arial"/>
          <w:sz w:val="24"/>
          <w:szCs w:val="24"/>
        </w:rPr>
      </w:pPr>
      <w:r>
        <w:rPr>
          <w:rFonts w:asciiTheme="majorHAnsi" w:hAnsiTheme="majorHAnsi" w:cs="Arial"/>
          <w:sz w:val="24"/>
          <w:szCs w:val="24"/>
        </w:rPr>
        <w:t xml:space="preserve">Adelantando de igual forma operativos  enfocados en la informalidad en los municipios de jurisdicción, en control de velocidad, control y prevención  en embriague, uso del cinturón de seguridad en conductor y pasajero o acompañante, </w:t>
      </w:r>
      <w:r>
        <w:rPr>
          <w:rFonts w:asciiTheme="majorHAnsi" w:hAnsiTheme="majorHAnsi" w:cs="Arial"/>
          <w:sz w:val="24"/>
          <w:szCs w:val="24"/>
        </w:rPr>
        <w:lastRenderedPageBreak/>
        <w:t xml:space="preserve">control  y supervisión de menores con dispositivos de seguridad y el no transporte en asiento delantero, control al uso del casco en motociclistas . </w:t>
      </w:r>
    </w:p>
    <w:p w:rsidR="009C3E27" w:rsidRPr="003A674B" w:rsidRDefault="009C3E27" w:rsidP="00BA2258">
      <w:pPr>
        <w:spacing w:after="0" w:line="240" w:lineRule="auto"/>
        <w:jc w:val="both"/>
        <w:rPr>
          <w:rFonts w:asciiTheme="majorHAnsi" w:hAnsiTheme="majorHAnsi" w:cs="Arial"/>
          <w:sz w:val="24"/>
          <w:szCs w:val="24"/>
        </w:rPr>
      </w:pPr>
      <w:r>
        <w:rPr>
          <w:rFonts w:asciiTheme="majorHAnsi" w:hAnsiTheme="majorHAnsi" w:cs="Arial"/>
          <w:sz w:val="24"/>
          <w:szCs w:val="24"/>
        </w:rPr>
        <w:t xml:space="preserve">Para la realización de estas actividades ingresaron al parque automotor  de la entidad 7 motos adquiridas a través de convenio con el municipio de  Quimbaya y una moto donada por el parque del café. </w:t>
      </w:r>
    </w:p>
    <w:p w:rsidR="003E0166" w:rsidRDefault="003E0166" w:rsidP="00BA2258">
      <w:pPr>
        <w:spacing w:after="0" w:line="240" w:lineRule="auto"/>
        <w:jc w:val="both"/>
        <w:rPr>
          <w:rFonts w:asciiTheme="majorHAnsi" w:hAnsiTheme="majorHAnsi" w:cs="Arial"/>
          <w:sz w:val="24"/>
          <w:szCs w:val="24"/>
        </w:rPr>
      </w:pPr>
    </w:p>
    <w:p w:rsidR="00C20F5B" w:rsidRDefault="00F4274E" w:rsidP="007A08AE">
      <w:pPr>
        <w:spacing w:after="0" w:line="240" w:lineRule="auto"/>
        <w:jc w:val="both"/>
        <w:rPr>
          <w:rFonts w:asciiTheme="majorHAnsi" w:hAnsiTheme="majorHAnsi" w:cs="Arial"/>
          <w:sz w:val="24"/>
          <w:szCs w:val="24"/>
        </w:rPr>
      </w:pPr>
      <w:r>
        <w:rPr>
          <w:rFonts w:asciiTheme="majorHAnsi" w:hAnsiTheme="majorHAnsi" w:cs="Arial"/>
          <w:sz w:val="24"/>
          <w:szCs w:val="24"/>
        </w:rPr>
        <w:t>En cuanto al</w:t>
      </w:r>
      <w:r w:rsidR="00226D26">
        <w:rPr>
          <w:rFonts w:asciiTheme="majorHAnsi" w:hAnsiTheme="majorHAnsi" w:cs="Arial"/>
          <w:sz w:val="24"/>
          <w:szCs w:val="24"/>
        </w:rPr>
        <w:t xml:space="preserve"> segundo objetivo estratégico tendiente a mejorar la capacidad técnica, humana y de gestión institucional, </w:t>
      </w:r>
      <w:r>
        <w:rPr>
          <w:rFonts w:asciiTheme="majorHAnsi" w:hAnsiTheme="majorHAnsi" w:cs="Arial"/>
          <w:sz w:val="24"/>
          <w:szCs w:val="24"/>
        </w:rPr>
        <w:t>se adquirió software</w:t>
      </w:r>
      <w:r w:rsidR="007E4318">
        <w:rPr>
          <w:rFonts w:asciiTheme="majorHAnsi" w:hAnsiTheme="majorHAnsi" w:cs="Arial"/>
          <w:sz w:val="24"/>
          <w:szCs w:val="24"/>
        </w:rPr>
        <w:t xml:space="preserve"> web de ventanilla única el cual está integrado a la página web institucional para mejorar los canales de atención a los ciudadanos y dentro del proceso de implementación del aplicativo SIOTT, una vez autorizado por el RUNT se adquirió certificado digital tipo jurídico necesario para implementar la conexión web services con la plataforma y se adquirieron 10 computadores nuevos, dos llaves digitales nuevas y se renovaron 14 llaves digitales. </w:t>
      </w:r>
    </w:p>
    <w:p w:rsidR="007A08AE" w:rsidRDefault="007A08AE" w:rsidP="007A08AE">
      <w:pPr>
        <w:spacing w:after="0" w:line="240" w:lineRule="auto"/>
        <w:jc w:val="both"/>
        <w:rPr>
          <w:rFonts w:asciiTheme="majorHAnsi" w:hAnsiTheme="majorHAnsi" w:cs="Arial"/>
          <w:sz w:val="24"/>
          <w:szCs w:val="24"/>
        </w:rPr>
      </w:pPr>
    </w:p>
    <w:p w:rsidR="00B501DD" w:rsidRDefault="007A08AE" w:rsidP="00B501DD">
      <w:pPr>
        <w:spacing w:after="0" w:line="240" w:lineRule="auto"/>
        <w:jc w:val="both"/>
        <w:rPr>
          <w:rFonts w:asciiTheme="majorHAnsi" w:hAnsiTheme="majorHAnsi" w:cs="Arial"/>
          <w:sz w:val="24"/>
          <w:szCs w:val="24"/>
        </w:rPr>
      </w:pPr>
      <w:r>
        <w:rPr>
          <w:rFonts w:asciiTheme="majorHAnsi" w:hAnsiTheme="majorHAnsi" w:cs="Arial"/>
          <w:sz w:val="24"/>
          <w:szCs w:val="24"/>
        </w:rPr>
        <w:t>En</w:t>
      </w:r>
      <w:r w:rsidR="00BA3143">
        <w:rPr>
          <w:rFonts w:asciiTheme="majorHAnsi" w:hAnsiTheme="majorHAnsi" w:cs="Arial"/>
          <w:sz w:val="24"/>
          <w:szCs w:val="24"/>
        </w:rPr>
        <w:t xml:space="preserve"> lo relacionado</w:t>
      </w:r>
      <w:r>
        <w:rPr>
          <w:rFonts w:asciiTheme="majorHAnsi" w:hAnsiTheme="majorHAnsi" w:cs="Arial"/>
          <w:sz w:val="24"/>
          <w:szCs w:val="24"/>
        </w:rPr>
        <w:t xml:space="preserve"> a la prestación de servicios, </w:t>
      </w:r>
      <w:r w:rsidR="00F73810">
        <w:rPr>
          <w:rFonts w:asciiTheme="majorHAnsi" w:hAnsiTheme="majorHAnsi" w:cs="Arial"/>
          <w:sz w:val="24"/>
          <w:szCs w:val="24"/>
        </w:rPr>
        <w:t xml:space="preserve">con la auditoria realizada por el ICONTEC en el mes de septiembre se </w:t>
      </w:r>
      <w:r w:rsidR="00AC2A65">
        <w:rPr>
          <w:rFonts w:asciiTheme="majorHAnsi" w:hAnsiTheme="majorHAnsi" w:cs="Arial"/>
          <w:sz w:val="24"/>
          <w:szCs w:val="24"/>
        </w:rPr>
        <w:t>renovó</w:t>
      </w:r>
      <w:r w:rsidR="00F73810">
        <w:rPr>
          <w:rFonts w:asciiTheme="majorHAnsi" w:hAnsiTheme="majorHAnsi" w:cs="Arial"/>
          <w:sz w:val="24"/>
          <w:szCs w:val="24"/>
        </w:rPr>
        <w:t xml:space="preserve"> el certificado de acreditación por 3 años mas</w:t>
      </w:r>
      <w:r w:rsidR="00AC2A65">
        <w:rPr>
          <w:rFonts w:asciiTheme="majorHAnsi" w:hAnsiTheme="majorHAnsi" w:cs="Arial"/>
          <w:sz w:val="24"/>
          <w:szCs w:val="24"/>
        </w:rPr>
        <w:t xml:space="preserve">  al C</w:t>
      </w:r>
      <w:r w:rsidR="00FC2001">
        <w:rPr>
          <w:rFonts w:asciiTheme="majorHAnsi" w:hAnsiTheme="majorHAnsi" w:cs="Arial"/>
          <w:sz w:val="24"/>
          <w:szCs w:val="24"/>
        </w:rPr>
        <w:t>e</w:t>
      </w:r>
      <w:r w:rsidR="00AC2A65">
        <w:rPr>
          <w:rFonts w:asciiTheme="majorHAnsi" w:hAnsiTheme="majorHAnsi" w:cs="Arial"/>
          <w:sz w:val="24"/>
          <w:szCs w:val="24"/>
        </w:rPr>
        <w:t>ntro de</w:t>
      </w:r>
      <w:r w:rsidR="00FC2001">
        <w:rPr>
          <w:rFonts w:asciiTheme="majorHAnsi" w:hAnsiTheme="majorHAnsi" w:cs="Arial"/>
          <w:sz w:val="24"/>
          <w:szCs w:val="24"/>
        </w:rPr>
        <w:t xml:space="preserve"> Enseñanza Automovilística</w:t>
      </w:r>
      <w:r w:rsidR="00AC2A65">
        <w:rPr>
          <w:rFonts w:asciiTheme="majorHAnsi" w:hAnsiTheme="majorHAnsi" w:cs="Arial"/>
          <w:sz w:val="24"/>
          <w:szCs w:val="24"/>
        </w:rPr>
        <w:t xml:space="preserve"> cumpliendo con lo requerido por el</w:t>
      </w:r>
      <w:r>
        <w:rPr>
          <w:rFonts w:asciiTheme="majorHAnsi" w:hAnsiTheme="majorHAnsi" w:cs="Arial"/>
          <w:sz w:val="24"/>
          <w:szCs w:val="24"/>
        </w:rPr>
        <w:t xml:space="preserve"> Decreto 1500 y la Resolución 3245 de 2009 expedidos por el Ministerio de Transporte,  </w:t>
      </w:r>
      <w:r w:rsidR="00FC2001">
        <w:rPr>
          <w:rFonts w:asciiTheme="majorHAnsi" w:hAnsiTheme="majorHAnsi" w:cs="Arial"/>
          <w:sz w:val="24"/>
          <w:szCs w:val="24"/>
        </w:rPr>
        <w:t xml:space="preserve">acreditación que </w:t>
      </w:r>
      <w:r w:rsidR="00AC2A65">
        <w:rPr>
          <w:rFonts w:asciiTheme="majorHAnsi" w:hAnsiTheme="majorHAnsi" w:cs="Arial"/>
          <w:sz w:val="24"/>
          <w:szCs w:val="24"/>
        </w:rPr>
        <w:t>le permite mantener la</w:t>
      </w:r>
      <w:r w:rsidR="00FC2001">
        <w:rPr>
          <w:rFonts w:asciiTheme="majorHAnsi" w:hAnsiTheme="majorHAnsi" w:cs="Arial"/>
          <w:sz w:val="24"/>
          <w:szCs w:val="24"/>
        </w:rPr>
        <w:t xml:space="preserve"> habilitación por parte del Min</w:t>
      </w:r>
      <w:r w:rsidR="00C93ED1">
        <w:rPr>
          <w:rFonts w:asciiTheme="majorHAnsi" w:hAnsiTheme="majorHAnsi" w:cs="Arial"/>
          <w:sz w:val="24"/>
          <w:szCs w:val="24"/>
        </w:rPr>
        <w:t>isterio de T</w:t>
      </w:r>
      <w:r w:rsidR="009C3E27">
        <w:rPr>
          <w:rFonts w:asciiTheme="majorHAnsi" w:hAnsiTheme="majorHAnsi" w:cs="Arial"/>
          <w:sz w:val="24"/>
          <w:szCs w:val="24"/>
        </w:rPr>
        <w:t>ransporte, mejorando también la calidad y capacidad de atención a estudiantes con el ingreso de dos</w:t>
      </w:r>
      <w:r w:rsidR="00BA3143">
        <w:rPr>
          <w:rFonts w:asciiTheme="majorHAnsi" w:hAnsiTheme="majorHAnsi" w:cs="Arial"/>
          <w:sz w:val="24"/>
          <w:szCs w:val="24"/>
        </w:rPr>
        <w:t xml:space="preserve"> (2)</w:t>
      </w:r>
      <w:r w:rsidR="009C3E27">
        <w:rPr>
          <w:rFonts w:asciiTheme="majorHAnsi" w:hAnsiTheme="majorHAnsi" w:cs="Arial"/>
          <w:sz w:val="24"/>
          <w:szCs w:val="24"/>
        </w:rPr>
        <w:t xml:space="preserve"> vehículos nuevos que estarán en servicio para la próxima vigencia fiscal una vez se les realice las adaptac</w:t>
      </w:r>
      <w:r w:rsidR="00BA3143">
        <w:rPr>
          <w:rFonts w:asciiTheme="majorHAnsi" w:hAnsiTheme="majorHAnsi" w:cs="Arial"/>
          <w:sz w:val="24"/>
          <w:szCs w:val="24"/>
        </w:rPr>
        <w:t>i</w:t>
      </w:r>
      <w:r w:rsidR="00B501DD">
        <w:rPr>
          <w:rFonts w:asciiTheme="majorHAnsi" w:hAnsiTheme="majorHAnsi" w:cs="Arial"/>
          <w:sz w:val="24"/>
          <w:szCs w:val="24"/>
        </w:rPr>
        <w:t>ones propias para la enseñanza,</w:t>
      </w:r>
      <w:r w:rsidR="00BA3143">
        <w:rPr>
          <w:rFonts w:asciiTheme="majorHAnsi" w:hAnsiTheme="majorHAnsi" w:cs="Arial"/>
          <w:sz w:val="24"/>
          <w:szCs w:val="24"/>
        </w:rPr>
        <w:t xml:space="preserve"> se mantuvo en la vigencia la contratación de dos (2) instruct</w:t>
      </w:r>
      <w:r w:rsidR="00B501DD">
        <w:rPr>
          <w:rFonts w:asciiTheme="majorHAnsi" w:hAnsiTheme="majorHAnsi" w:cs="Arial"/>
          <w:sz w:val="24"/>
          <w:szCs w:val="24"/>
        </w:rPr>
        <w:t>ores para la enseñanza práctica y se expidió certificado de actitud en técnicas de conducción a 930 estudiantes.</w:t>
      </w:r>
    </w:p>
    <w:p w:rsidR="00B501DD" w:rsidRDefault="00B501DD" w:rsidP="00B501DD">
      <w:pPr>
        <w:spacing w:after="0" w:line="240" w:lineRule="auto"/>
        <w:jc w:val="both"/>
        <w:rPr>
          <w:rFonts w:asciiTheme="majorHAnsi" w:hAnsiTheme="majorHAnsi" w:cs="Arial"/>
          <w:sz w:val="24"/>
          <w:szCs w:val="24"/>
        </w:rPr>
      </w:pPr>
    </w:p>
    <w:p w:rsidR="00FC2001" w:rsidRDefault="00FC2001" w:rsidP="007A08AE">
      <w:pPr>
        <w:spacing w:after="0" w:line="240" w:lineRule="auto"/>
        <w:jc w:val="both"/>
        <w:rPr>
          <w:rFonts w:asciiTheme="majorHAnsi" w:hAnsiTheme="majorHAnsi" w:cs="Arial"/>
          <w:sz w:val="24"/>
          <w:szCs w:val="24"/>
        </w:rPr>
      </w:pPr>
    </w:p>
    <w:p w:rsidR="00FC2001" w:rsidRDefault="00FC2001" w:rsidP="007A08AE">
      <w:pPr>
        <w:spacing w:after="0" w:line="240" w:lineRule="auto"/>
        <w:jc w:val="both"/>
        <w:rPr>
          <w:rFonts w:asciiTheme="majorHAnsi" w:hAnsiTheme="majorHAnsi" w:cs="Arial"/>
          <w:sz w:val="24"/>
          <w:szCs w:val="24"/>
        </w:rPr>
      </w:pPr>
    </w:p>
    <w:p w:rsidR="00444211" w:rsidRDefault="00FE1F77" w:rsidP="007A08AE">
      <w:pPr>
        <w:spacing w:after="0" w:line="240" w:lineRule="auto"/>
        <w:jc w:val="both"/>
        <w:rPr>
          <w:rFonts w:asciiTheme="majorHAnsi" w:hAnsiTheme="majorHAnsi" w:cs="Arial"/>
          <w:sz w:val="24"/>
          <w:szCs w:val="24"/>
        </w:rPr>
      </w:pPr>
      <w:r>
        <w:rPr>
          <w:rFonts w:asciiTheme="majorHAnsi" w:hAnsiTheme="majorHAnsi" w:cs="Arial"/>
          <w:sz w:val="24"/>
          <w:szCs w:val="24"/>
        </w:rPr>
        <w:t>En materia de registro automotor y de conductores</w:t>
      </w:r>
      <w:r w:rsidR="00E67983">
        <w:rPr>
          <w:rFonts w:asciiTheme="majorHAnsi" w:hAnsiTheme="majorHAnsi" w:cs="Arial"/>
          <w:sz w:val="24"/>
          <w:szCs w:val="24"/>
        </w:rPr>
        <w:t xml:space="preserve">, durante </w:t>
      </w:r>
      <w:r>
        <w:rPr>
          <w:rFonts w:asciiTheme="majorHAnsi" w:hAnsiTheme="majorHAnsi" w:cs="Arial"/>
          <w:sz w:val="24"/>
          <w:szCs w:val="24"/>
        </w:rPr>
        <w:t>la vigencia 201</w:t>
      </w:r>
      <w:r w:rsidR="006F621E">
        <w:rPr>
          <w:rFonts w:asciiTheme="majorHAnsi" w:hAnsiTheme="majorHAnsi" w:cs="Arial"/>
          <w:sz w:val="24"/>
          <w:szCs w:val="24"/>
        </w:rPr>
        <w:t>5</w:t>
      </w:r>
      <w:r>
        <w:rPr>
          <w:rFonts w:asciiTheme="majorHAnsi" w:hAnsiTheme="majorHAnsi" w:cs="Arial"/>
          <w:sz w:val="24"/>
          <w:szCs w:val="24"/>
        </w:rPr>
        <w:t xml:space="preserve"> se reportaron </w:t>
      </w:r>
      <w:r w:rsidR="006F621E">
        <w:rPr>
          <w:rFonts w:asciiTheme="majorHAnsi" w:hAnsiTheme="majorHAnsi" w:cs="Arial"/>
          <w:sz w:val="24"/>
          <w:szCs w:val="24"/>
        </w:rPr>
        <w:t xml:space="preserve">5.729 matrículas entre carros, motos, y motocarros, </w:t>
      </w:r>
      <w:r w:rsidR="00487C53" w:rsidRPr="00487C53">
        <w:rPr>
          <w:rFonts w:asciiTheme="majorHAnsi" w:hAnsiTheme="majorHAnsi" w:cs="Arial"/>
          <w:sz w:val="24"/>
          <w:szCs w:val="24"/>
        </w:rPr>
        <w:t>9.047</w:t>
      </w:r>
      <w:r>
        <w:rPr>
          <w:rFonts w:asciiTheme="majorHAnsi" w:hAnsiTheme="majorHAnsi" w:cs="Arial"/>
          <w:sz w:val="24"/>
          <w:szCs w:val="24"/>
        </w:rPr>
        <w:t>trámites realizados a vehículos automotores</w:t>
      </w:r>
      <w:r w:rsidR="006F621E">
        <w:rPr>
          <w:rFonts w:asciiTheme="majorHAnsi" w:hAnsiTheme="majorHAnsi" w:cs="Arial"/>
          <w:sz w:val="24"/>
          <w:szCs w:val="24"/>
        </w:rPr>
        <w:t>, 5.7</w:t>
      </w:r>
      <w:r w:rsidR="00487C53">
        <w:rPr>
          <w:rFonts w:asciiTheme="majorHAnsi" w:hAnsiTheme="majorHAnsi" w:cs="Arial"/>
          <w:sz w:val="24"/>
          <w:szCs w:val="24"/>
        </w:rPr>
        <w:t>71</w:t>
      </w:r>
      <w:r>
        <w:rPr>
          <w:rFonts w:asciiTheme="majorHAnsi" w:hAnsiTheme="majorHAnsi" w:cs="Arial"/>
          <w:sz w:val="24"/>
          <w:szCs w:val="24"/>
        </w:rPr>
        <w:t xml:space="preserve"> licencias de con</w:t>
      </w:r>
      <w:r w:rsidR="006F621E">
        <w:rPr>
          <w:rFonts w:asciiTheme="majorHAnsi" w:hAnsiTheme="majorHAnsi" w:cs="Arial"/>
          <w:sz w:val="24"/>
          <w:szCs w:val="24"/>
        </w:rPr>
        <w:t>ducción</w:t>
      </w:r>
      <w:r w:rsidR="00487C53">
        <w:rPr>
          <w:rFonts w:asciiTheme="majorHAnsi" w:hAnsiTheme="majorHAnsi" w:cs="Arial"/>
          <w:sz w:val="24"/>
          <w:szCs w:val="24"/>
        </w:rPr>
        <w:t>y 2.476</w:t>
      </w:r>
      <w:r w:rsidR="00B668B5">
        <w:rPr>
          <w:rFonts w:asciiTheme="majorHAnsi" w:hAnsiTheme="majorHAnsi" w:cs="Arial"/>
          <w:sz w:val="24"/>
          <w:szCs w:val="24"/>
        </w:rPr>
        <w:t xml:space="preserve">   certificados de tradición</w:t>
      </w:r>
      <w:r w:rsidR="00B501DD">
        <w:rPr>
          <w:rFonts w:asciiTheme="majorHAnsi" w:hAnsiTheme="majorHAnsi" w:cs="Arial"/>
          <w:sz w:val="24"/>
          <w:szCs w:val="24"/>
        </w:rPr>
        <w:t>. Es importante resaltar en este punto que a diciembre se deja  un inventario documental del archivo de vehículos  con el que no contaba la entidad y que se recomienda seguir alimentando ya que es una herramienta necesaria para conocer el total de vehículos matriculados y que sus archivos físicos reposan en la entidad y permite a la próxima administración tomar las acciones necesarias para la entrega y administración del mismo a la persona que consideren calificada y ejercer los controles requeridos para mitigar el riesgo de pérdida, extravió</w:t>
      </w:r>
      <w:r w:rsidR="00B668B5">
        <w:rPr>
          <w:rFonts w:asciiTheme="majorHAnsi" w:hAnsiTheme="majorHAnsi" w:cs="Arial"/>
          <w:sz w:val="24"/>
          <w:szCs w:val="24"/>
        </w:rPr>
        <w:t>, cambio de papeles</w:t>
      </w:r>
      <w:r w:rsidR="00B501DD">
        <w:rPr>
          <w:rFonts w:asciiTheme="majorHAnsi" w:hAnsiTheme="majorHAnsi" w:cs="Arial"/>
          <w:sz w:val="24"/>
          <w:szCs w:val="24"/>
        </w:rPr>
        <w:t xml:space="preserve"> o deterioro de un historial.</w:t>
      </w:r>
    </w:p>
    <w:p w:rsidR="00444211" w:rsidRDefault="00444211" w:rsidP="007A08AE">
      <w:pPr>
        <w:spacing w:after="0" w:line="240" w:lineRule="auto"/>
        <w:jc w:val="both"/>
        <w:rPr>
          <w:rFonts w:asciiTheme="majorHAnsi" w:hAnsiTheme="majorHAnsi" w:cs="Arial"/>
          <w:sz w:val="24"/>
          <w:szCs w:val="24"/>
        </w:rPr>
      </w:pPr>
    </w:p>
    <w:p w:rsidR="007A08AE" w:rsidRDefault="000D1693" w:rsidP="007A08AE">
      <w:pPr>
        <w:spacing w:after="0" w:line="240" w:lineRule="auto"/>
        <w:jc w:val="both"/>
        <w:rPr>
          <w:rFonts w:asciiTheme="majorHAnsi" w:hAnsiTheme="majorHAnsi" w:cs="Arial"/>
          <w:sz w:val="24"/>
          <w:szCs w:val="24"/>
        </w:rPr>
      </w:pPr>
      <w:r w:rsidRPr="00444211">
        <w:rPr>
          <w:rFonts w:asciiTheme="majorHAnsi" w:hAnsiTheme="majorHAnsi" w:cs="Arial"/>
          <w:b/>
          <w:sz w:val="24"/>
          <w:szCs w:val="24"/>
        </w:rPr>
        <w:t>Anexo  1</w:t>
      </w:r>
      <w:r>
        <w:rPr>
          <w:rFonts w:asciiTheme="majorHAnsi" w:hAnsiTheme="majorHAnsi" w:cs="Arial"/>
          <w:sz w:val="24"/>
          <w:szCs w:val="24"/>
        </w:rPr>
        <w:t xml:space="preserve">  CD con el inventario documental de historiales de vehículos.</w:t>
      </w:r>
    </w:p>
    <w:p w:rsidR="00AE306E" w:rsidRDefault="00AE306E"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A3143" w:rsidRDefault="00BA3143" w:rsidP="007A08AE">
      <w:pPr>
        <w:spacing w:after="0" w:line="240" w:lineRule="auto"/>
        <w:jc w:val="both"/>
        <w:rPr>
          <w:rFonts w:asciiTheme="majorHAnsi" w:hAnsiTheme="majorHAnsi" w:cs="Arial"/>
          <w:sz w:val="24"/>
          <w:szCs w:val="24"/>
        </w:rPr>
      </w:pPr>
    </w:p>
    <w:p w:rsidR="00B13F6F" w:rsidRPr="007C4F7A" w:rsidRDefault="00B13F6F" w:rsidP="00275D92">
      <w:pPr>
        <w:spacing w:after="0"/>
        <w:jc w:val="both"/>
        <w:rPr>
          <w:rFonts w:ascii="Cambria" w:hAnsi="Cambria" w:cs="Arial"/>
          <w:b/>
          <w:sz w:val="24"/>
          <w:szCs w:val="24"/>
        </w:rPr>
      </w:pPr>
      <w:r w:rsidRPr="00B13F6F">
        <w:rPr>
          <w:rFonts w:ascii="Arial" w:hAnsi="Arial" w:cs="Arial"/>
          <w:b/>
          <w:sz w:val="24"/>
          <w:szCs w:val="24"/>
        </w:rPr>
        <w:t>3.</w:t>
      </w:r>
      <w:r w:rsidRPr="00B13F6F">
        <w:rPr>
          <w:rFonts w:ascii="Arial" w:hAnsi="Arial" w:cs="Arial"/>
          <w:b/>
          <w:sz w:val="24"/>
          <w:szCs w:val="24"/>
        </w:rPr>
        <w:tab/>
      </w:r>
      <w:r w:rsidRPr="007C4F7A">
        <w:rPr>
          <w:rFonts w:ascii="Cambria" w:hAnsi="Cambria" w:cs="Arial"/>
          <w:b/>
          <w:sz w:val="24"/>
          <w:szCs w:val="24"/>
        </w:rPr>
        <w:t xml:space="preserve">SITUACION </w:t>
      </w:r>
      <w:r w:rsidR="00A91016">
        <w:rPr>
          <w:rFonts w:ascii="Cambria" w:hAnsi="Cambria" w:cs="Arial"/>
          <w:b/>
          <w:sz w:val="24"/>
          <w:szCs w:val="24"/>
        </w:rPr>
        <w:t>DE LOS RECURSOS</w:t>
      </w:r>
    </w:p>
    <w:p w:rsidR="00BA3143" w:rsidRDefault="00BA3143" w:rsidP="00275D92">
      <w:pPr>
        <w:spacing w:after="0"/>
        <w:jc w:val="both"/>
        <w:rPr>
          <w:rFonts w:ascii="Cambria" w:hAnsi="Cambria" w:cs="Arial"/>
          <w:b/>
          <w:sz w:val="24"/>
          <w:szCs w:val="24"/>
        </w:rPr>
      </w:pPr>
    </w:p>
    <w:p w:rsidR="00417DB8" w:rsidRPr="007C4F7A" w:rsidRDefault="00417DB8" w:rsidP="00275D92">
      <w:pPr>
        <w:spacing w:after="0"/>
        <w:jc w:val="both"/>
        <w:rPr>
          <w:rFonts w:ascii="Cambria" w:hAnsi="Cambria" w:cs="Arial"/>
          <w:b/>
          <w:sz w:val="24"/>
          <w:szCs w:val="24"/>
        </w:rPr>
      </w:pPr>
    </w:p>
    <w:p w:rsidR="00B13F6F" w:rsidRDefault="00B13F6F" w:rsidP="00275D92">
      <w:pPr>
        <w:pStyle w:val="Prrafodelista"/>
        <w:numPr>
          <w:ilvl w:val="0"/>
          <w:numId w:val="10"/>
        </w:numPr>
        <w:spacing w:after="0"/>
        <w:jc w:val="both"/>
        <w:rPr>
          <w:rFonts w:ascii="Cambria" w:hAnsi="Cambria" w:cs="Arial"/>
          <w:b/>
          <w:sz w:val="24"/>
          <w:szCs w:val="24"/>
        </w:rPr>
      </w:pPr>
      <w:r w:rsidRPr="00A67BB9">
        <w:rPr>
          <w:rFonts w:ascii="Cambria" w:hAnsi="Cambria" w:cs="Arial"/>
          <w:b/>
          <w:sz w:val="24"/>
          <w:szCs w:val="24"/>
        </w:rPr>
        <w:t>Recursos Financieros</w:t>
      </w:r>
    </w:p>
    <w:p w:rsidR="00417DB8" w:rsidRDefault="00417DB8" w:rsidP="00417DB8">
      <w:pPr>
        <w:pStyle w:val="Prrafodelista"/>
        <w:spacing w:after="0"/>
        <w:jc w:val="both"/>
        <w:rPr>
          <w:rFonts w:ascii="Cambria" w:hAnsi="Cambria" w:cs="Arial"/>
          <w:b/>
          <w:sz w:val="24"/>
          <w:szCs w:val="24"/>
        </w:rPr>
      </w:pPr>
    </w:p>
    <w:p w:rsidR="00891F4E" w:rsidRDefault="00891F4E" w:rsidP="00E336E2">
      <w:pPr>
        <w:spacing w:after="0"/>
        <w:jc w:val="both"/>
        <w:rPr>
          <w:rFonts w:ascii="Cambria" w:hAnsi="Cambria" w:cs="Arial"/>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7"/>
        <w:gridCol w:w="4337"/>
      </w:tblGrid>
      <w:tr w:rsidR="002A4B0A" w:rsidRPr="00A67BB9" w:rsidTr="0006578A">
        <w:trPr>
          <w:trHeight w:val="684"/>
        </w:trPr>
        <w:tc>
          <w:tcPr>
            <w:tcW w:w="4337" w:type="dxa"/>
            <w:shd w:val="clear" w:color="auto" w:fill="8DB3E2"/>
            <w:vAlign w:val="center"/>
          </w:tcPr>
          <w:p w:rsidR="002A4B0A" w:rsidRPr="00A67BB9" w:rsidRDefault="002A4B0A" w:rsidP="0006578A">
            <w:pPr>
              <w:spacing w:after="0" w:line="240" w:lineRule="auto"/>
              <w:jc w:val="center"/>
              <w:rPr>
                <w:rFonts w:ascii="Cambria" w:hAnsi="Cambria" w:cs="Arial"/>
                <w:b/>
                <w:sz w:val="24"/>
                <w:szCs w:val="24"/>
              </w:rPr>
            </w:pPr>
            <w:r w:rsidRPr="00A67BB9">
              <w:rPr>
                <w:rFonts w:ascii="Cambria" w:hAnsi="Cambria" w:cs="Arial"/>
                <w:b/>
                <w:sz w:val="24"/>
                <w:szCs w:val="24"/>
              </w:rPr>
              <w:t>CONCEPTO</w:t>
            </w:r>
          </w:p>
        </w:tc>
        <w:tc>
          <w:tcPr>
            <w:tcW w:w="4337" w:type="dxa"/>
            <w:shd w:val="clear" w:color="auto" w:fill="8DB3E2"/>
            <w:vAlign w:val="center"/>
          </w:tcPr>
          <w:p w:rsidR="002A4B0A" w:rsidRPr="00A67BB9" w:rsidRDefault="002A4B0A" w:rsidP="0006578A">
            <w:pPr>
              <w:spacing w:after="0" w:line="240" w:lineRule="auto"/>
              <w:jc w:val="center"/>
              <w:rPr>
                <w:rFonts w:ascii="Cambria" w:hAnsi="Cambria" w:cs="Arial"/>
                <w:b/>
                <w:sz w:val="24"/>
                <w:szCs w:val="24"/>
              </w:rPr>
            </w:pPr>
            <w:r w:rsidRPr="00A67BB9">
              <w:rPr>
                <w:rFonts w:ascii="Cambria" w:hAnsi="Cambria" w:cs="Arial"/>
                <w:b/>
                <w:sz w:val="24"/>
                <w:szCs w:val="24"/>
              </w:rPr>
              <w:t>VALOR</w:t>
            </w:r>
          </w:p>
          <w:p w:rsidR="002A4B0A" w:rsidRPr="00A67BB9" w:rsidRDefault="002A4B0A" w:rsidP="0006578A">
            <w:pPr>
              <w:spacing w:after="0" w:line="240" w:lineRule="auto"/>
              <w:jc w:val="center"/>
              <w:rPr>
                <w:rFonts w:ascii="Cambria" w:hAnsi="Cambria" w:cs="Arial"/>
                <w:b/>
                <w:sz w:val="24"/>
                <w:szCs w:val="24"/>
              </w:rPr>
            </w:pPr>
            <w:r w:rsidRPr="00A67BB9">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4"/>
      </w:tblGrid>
      <w:tr w:rsidR="002A4B0A" w:rsidRPr="00A67BB9" w:rsidTr="0006578A">
        <w:trPr>
          <w:trHeight w:val="360"/>
        </w:trPr>
        <w:tc>
          <w:tcPr>
            <w:tcW w:w="8704" w:type="dxa"/>
            <w:vAlign w:val="center"/>
          </w:tcPr>
          <w:p w:rsidR="002A4B0A" w:rsidRPr="00A67BB9" w:rsidRDefault="002A4B0A" w:rsidP="0006578A">
            <w:pPr>
              <w:spacing w:after="0" w:line="240" w:lineRule="auto"/>
              <w:jc w:val="center"/>
              <w:rPr>
                <w:rFonts w:ascii="Cambria" w:hAnsi="Cambria" w:cs="Arial"/>
                <w:b/>
                <w:sz w:val="24"/>
                <w:szCs w:val="24"/>
              </w:rPr>
            </w:pPr>
            <w:r w:rsidRPr="00A67BB9">
              <w:rPr>
                <w:rFonts w:ascii="Cambria" w:hAnsi="Cambria" w:cs="Arial"/>
                <w:b/>
                <w:sz w:val="24"/>
                <w:szCs w:val="24"/>
              </w:rPr>
              <w:t xml:space="preserve">Vigencia Fiscal Año </w:t>
            </w:r>
            <w:r w:rsidR="00280A9C">
              <w:rPr>
                <w:rFonts w:ascii="Cambria" w:hAnsi="Cambria" w:cs="Arial"/>
                <w:b/>
                <w:sz w:val="24"/>
                <w:szCs w:val="24"/>
              </w:rPr>
              <w:t>2015</w:t>
            </w:r>
          </w:p>
          <w:p w:rsidR="002A4B0A" w:rsidRPr="00A67BB9" w:rsidRDefault="002A4B0A" w:rsidP="00417DB8">
            <w:pPr>
              <w:spacing w:after="0" w:line="240" w:lineRule="auto"/>
              <w:jc w:val="center"/>
              <w:rPr>
                <w:rFonts w:ascii="Cambria" w:hAnsi="Cambria" w:cs="Arial"/>
                <w:b/>
                <w:sz w:val="24"/>
                <w:szCs w:val="24"/>
              </w:rPr>
            </w:pPr>
            <w:r w:rsidRPr="00A67BB9">
              <w:rPr>
                <w:rFonts w:ascii="Cambria" w:hAnsi="Cambria" w:cs="Arial"/>
                <w:b/>
                <w:sz w:val="24"/>
                <w:szCs w:val="24"/>
              </w:rPr>
              <w:t xml:space="preserve">Comprendida entre </w:t>
            </w:r>
            <w:r>
              <w:rPr>
                <w:rFonts w:ascii="Cambria" w:hAnsi="Cambria" w:cs="Arial"/>
                <w:b/>
                <w:sz w:val="24"/>
                <w:szCs w:val="24"/>
              </w:rPr>
              <w:t>el 01 de enero</w:t>
            </w:r>
            <w:r w:rsidRPr="00A67BB9">
              <w:rPr>
                <w:rFonts w:ascii="Cambria" w:hAnsi="Cambria" w:cs="Arial"/>
                <w:b/>
                <w:sz w:val="24"/>
                <w:szCs w:val="24"/>
              </w:rPr>
              <w:t xml:space="preserve">  y el 3</w:t>
            </w:r>
            <w:r w:rsidR="00280A9C">
              <w:rPr>
                <w:rFonts w:ascii="Cambria" w:hAnsi="Cambria" w:cs="Arial"/>
                <w:b/>
                <w:sz w:val="24"/>
                <w:szCs w:val="24"/>
              </w:rPr>
              <w:t xml:space="preserve">1 de </w:t>
            </w:r>
            <w:r w:rsidR="00417DB8">
              <w:rPr>
                <w:rFonts w:ascii="Cambria" w:hAnsi="Cambria" w:cs="Arial"/>
                <w:b/>
                <w:sz w:val="24"/>
                <w:szCs w:val="24"/>
              </w:rPr>
              <w:t>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7"/>
        <w:gridCol w:w="2685"/>
        <w:gridCol w:w="1682"/>
      </w:tblGrid>
      <w:tr w:rsidR="002A4B0A" w:rsidRPr="005A249F" w:rsidTr="0006578A">
        <w:trPr>
          <w:trHeight w:val="276"/>
        </w:trPr>
        <w:tc>
          <w:tcPr>
            <w:tcW w:w="4367" w:type="dxa"/>
            <w:tcBorders>
              <w:right w:val="single" w:sz="4" w:space="0" w:color="auto"/>
            </w:tcBorders>
          </w:tcPr>
          <w:p w:rsidR="002A4B0A" w:rsidRPr="00A67BB9" w:rsidRDefault="002A4B0A" w:rsidP="0006578A">
            <w:pPr>
              <w:spacing w:after="0" w:line="240" w:lineRule="auto"/>
              <w:jc w:val="both"/>
              <w:rPr>
                <w:rFonts w:ascii="Cambria" w:hAnsi="Cambria" w:cs="Arial"/>
                <w:sz w:val="24"/>
                <w:szCs w:val="24"/>
              </w:rPr>
            </w:pPr>
            <w:r w:rsidRPr="00A67BB9">
              <w:rPr>
                <w:rFonts w:ascii="Cambria" w:hAnsi="Cambria" w:cs="Arial"/>
                <w:sz w:val="24"/>
                <w:szCs w:val="24"/>
              </w:rPr>
              <w:t>Activo Total</w:t>
            </w:r>
          </w:p>
        </w:tc>
        <w:tc>
          <w:tcPr>
            <w:tcW w:w="2685" w:type="dxa"/>
            <w:tcBorders>
              <w:top w:val="single" w:sz="4" w:space="0" w:color="auto"/>
              <w:left w:val="single" w:sz="4" w:space="0" w:color="auto"/>
              <w:bottom w:val="single" w:sz="4" w:space="0" w:color="auto"/>
              <w:right w:val="single" w:sz="4" w:space="0" w:color="auto"/>
            </w:tcBorders>
          </w:tcPr>
          <w:p w:rsidR="002A4B0A" w:rsidRPr="003477DD" w:rsidRDefault="002A4B0A" w:rsidP="0006578A">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9.774.206</w:t>
            </w:r>
          </w:p>
        </w:tc>
      </w:tr>
      <w:tr w:rsidR="002A4B0A" w:rsidRPr="005A249F" w:rsidTr="0006578A">
        <w:trPr>
          <w:trHeight w:val="276"/>
        </w:trPr>
        <w:tc>
          <w:tcPr>
            <w:tcW w:w="4367" w:type="dxa"/>
            <w:tcBorders>
              <w:right w:val="single" w:sz="4" w:space="0" w:color="auto"/>
            </w:tcBorders>
          </w:tcPr>
          <w:p w:rsidR="002A4B0A" w:rsidRPr="00A67BB9" w:rsidRDefault="002A4B0A" w:rsidP="0006578A">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 xml:space="preserve">Corriente </w:t>
            </w:r>
          </w:p>
        </w:tc>
        <w:tc>
          <w:tcPr>
            <w:tcW w:w="2685" w:type="dxa"/>
            <w:tcBorders>
              <w:top w:val="single" w:sz="4" w:space="0" w:color="auto"/>
              <w:left w:val="single" w:sz="4" w:space="0" w:color="auto"/>
              <w:bottom w:val="single" w:sz="4" w:space="0" w:color="auto"/>
              <w:right w:val="single" w:sz="4" w:space="0" w:color="auto"/>
            </w:tcBorders>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833.964</w:t>
            </w:r>
          </w:p>
        </w:tc>
        <w:tc>
          <w:tcPr>
            <w:tcW w:w="1682" w:type="dxa"/>
            <w:tcBorders>
              <w:top w:val="single" w:sz="4" w:space="0" w:color="auto"/>
              <w:left w:val="single" w:sz="4" w:space="0" w:color="auto"/>
              <w:bottom w:val="single" w:sz="4" w:space="0" w:color="auto"/>
              <w:right w:val="single" w:sz="4" w:space="0" w:color="auto"/>
            </w:tcBorders>
          </w:tcPr>
          <w:p w:rsidR="002A4B0A" w:rsidRPr="003477DD" w:rsidRDefault="002A4B0A" w:rsidP="0006578A">
            <w:pPr>
              <w:spacing w:after="0" w:line="240" w:lineRule="auto"/>
              <w:jc w:val="right"/>
              <w:rPr>
                <w:rFonts w:ascii="Cambria" w:hAnsi="Cambria" w:cs="Arial"/>
                <w:sz w:val="24"/>
                <w:szCs w:val="24"/>
              </w:rPr>
            </w:pPr>
          </w:p>
        </w:tc>
      </w:tr>
      <w:tr w:rsidR="002A4B0A" w:rsidRPr="005A249F" w:rsidTr="0006578A">
        <w:trPr>
          <w:trHeight w:val="276"/>
        </w:trPr>
        <w:tc>
          <w:tcPr>
            <w:tcW w:w="4367" w:type="dxa"/>
            <w:tcBorders>
              <w:right w:val="single" w:sz="4" w:space="0" w:color="auto"/>
            </w:tcBorders>
          </w:tcPr>
          <w:p w:rsidR="002A4B0A" w:rsidRPr="00A67BB9" w:rsidRDefault="002A4B0A" w:rsidP="0006578A">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8.940.242</w:t>
            </w:r>
          </w:p>
        </w:tc>
        <w:tc>
          <w:tcPr>
            <w:tcW w:w="1682" w:type="dxa"/>
            <w:tcBorders>
              <w:top w:val="single" w:sz="4" w:space="0" w:color="auto"/>
              <w:left w:val="single" w:sz="4" w:space="0" w:color="auto"/>
              <w:bottom w:val="single" w:sz="4" w:space="0" w:color="auto"/>
              <w:right w:val="single" w:sz="4" w:space="0" w:color="auto"/>
            </w:tcBorders>
          </w:tcPr>
          <w:p w:rsidR="002A4B0A" w:rsidRPr="003477DD" w:rsidRDefault="002A4B0A" w:rsidP="0006578A">
            <w:pPr>
              <w:spacing w:after="0" w:line="240" w:lineRule="auto"/>
              <w:jc w:val="right"/>
              <w:rPr>
                <w:rFonts w:ascii="Cambria" w:hAnsi="Cambria" w:cs="Arial"/>
                <w:sz w:val="24"/>
                <w:szCs w:val="24"/>
              </w:rPr>
            </w:pPr>
          </w:p>
        </w:tc>
      </w:tr>
      <w:tr w:rsidR="002A4B0A" w:rsidRPr="005A249F" w:rsidTr="0006578A">
        <w:trPr>
          <w:trHeight w:val="276"/>
        </w:trPr>
        <w:tc>
          <w:tcPr>
            <w:tcW w:w="4367" w:type="dxa"/>
            <w:tcBorders>
              <w:right w:val="single" w:sz="4" w:space="0" w:color="auto"/>
            </w:tcBorders>
          </w:tcPr>
          <w:p w:rsidR="002A4B0A" w:rsidRPr="00A67BB9" w:rsidRDefault="002A4B0A" w:rsidP="0006578A">
            <w:pPr>
              <w:spacing w:after="0" w:line="240" w:lineRule="auto"/>
              <w:jc w:val="both"/>
              <w:rPr>
                <w:rFonts w:ascii="Cambria" w:hAnsi="Cambria" w:cs="Arial"/>
                <w:sz w:val="24"/>
                <w:szCs w:val="24"/>
              </w:rPr>
            </w:pPr>
            <w:r w:rsidRPr="00A67BB9">
              <w:rPr>
                <w:rFonts w:ascii="Cambria" w:hAnsi="Cambria" w:cs="Arial"/>
                <w:sz w:val="24"/>
                <w:szCs w:val="24"/>
              </w:rPr>
              <w:t>Pasivo Total</w:t>
            </w:r>
          </w:p>
        </w:tc>
        <w:tc>
          <w:tcPr>
            <w:tcW w:w="2685" w:type="dxa"/>
            <w:tcBorders>
              <w:top w:val="single" w:sz="4" w:space="0" w:color="auto"/>
              <w:left w:val="single" w:sz="4" w:space="0" w:color="auto"/>
              <w:bottom w:val="single" w:sz="4" w:space="0" w:color="auto"/>
              <w:right w:val="single" w:sz="4" w:space="0" w:color="auto"/>
            </w:tcBorders>
          </w:tcPr>
          <w:p w:rsidR="002A4B0A" w:rsidRPr="003477DD" w:rsidRDefault="002A4B0A" w:rsidP="0006578A">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30.373</w:t>
            </w:r>
          </w:p>
        </w:tc>
      </w:tr>
      <w:tr w:rsidR="002A4B0A" w:rsidRPr="005A249F" w:rsidTr="0006578A">
        <w:trPr>
          <w:trHeight w:val="291"/>
        </w:trPr>
        <w:tc>
          <w:tcPr>
            <w:tcW w:w="4367" w:type="dxa"/>
            <w:tcBorders>
              <w:right w:val="single" w:sz="4" w:space="0" w:color="auto"/>
            </w:tcBorders>
          </w:tcPr>
          <w:p w:rsidR="002A4B0A" w:rsidRPr="00A67BB9" w:rsidRDefault="002A4B0A" w:rsidP="0006578A">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Corriente</w:t>
            </w:r>
          </w:p>
        </w:tc>
        <w:tc>
          <w:tcPr>
            <w:tcW w:w="2685" w:type="dxa"/>
            <w:tcBorders>
              <w:top w:val="single" w:sz="4" w:space="0" w:color="auto"/>
              <w:left w:val="single" w:sz="4" w:space="0" w:color="auto"/>
              <w:bottom w:val="single" w:sz="4" w:space="0" w:color="auto"/>
              <w:right w:val="single" w:sz="4" w:space="0" w:color="auto"/>
            </w:tcBorders>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30.373</w:t>
            </w:r>
          </w:p>
        </w:tc>
        <w:tc>
          <w:tcPr>
            <w:tcW w:w="1682" w:type="dxa"/>
            <w:tcBorders>
              <w:top w:val="single" w:sz="4" w:space="0" w:color="auto"/>
              <w:left w:val="single" w:sz="4" w:space="0" w:color="auto"/>
              <w:bottom w:val="single" w:sz="4" w:space="0" w:color="auto"/>
              <w:right w:val="single" w:sz="4" w:space="0" w:color="auto"/>
            </w:tcBorders>
          </w:tcPr>
          <w:p w:rsidR="002A4B0A" w:rsidRPr="003477DD" w:rsidRDefault="002A4B0A" w:rsidP="0006578A">
            <w:pPr>
              <w:spacing w:after="0" w:line="240" w:lineRule="auto"/>
              <w:jc w:val="right"/>
              <w:rPr>
                <w:rFonts w:ascii="Cambria" w:hAnsi="Cambria" w:cs="Arial"/>
                <w:sz w:val="24"/>
                <w:szCs w:val="24"/>
              </w:rPr>
            </w:pPr>
          </w:p>
        </w:tc>
      </w:tr>
      <w:tr w:rsidR="002A4B0A" w:rsidRPr="005A249F" w:rsidTr="0006578A">
        <w:trPr>
          <w:trHeight w:val="276"/>
        </w:trPr>
        <w:tc>
          <w:tcPr>
            <w:tcW w:w="4367" w:type="dxa"/>
            <w:tcBorders>
              <w:right w:val="single" w:sz="4" w:space="0" w:color="auto"/>
            </w:tcBorders>
          </w:tcPr>
          <w:p w:rsidR="002A4B0A" w:rsidRPr="00A67BB9" w:rsidRDefault="002A4B0A" w:rsidP="0006578A">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2A4B0A" w:rsidRPr="003C74E0" w:rsidRDefault="002A4B0A" w:rsidP="0006578A">
            <w:pPr>
              <w:spacing w:after="0" w:line="240" w:lineRule="auto"/>
              <w:jc w:val="right"/>
              <w:rPr>
                <w:rFonts w:ascii="Cambria" w:hAnsi="Cambria" w:cs="Arial"/>
                <w:color w:val="FF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2A4B0A" w:rsidRPr="00E649D2" w:rsidRDefault="002A4B0A" w:rsidP="0006578A">
            <w:pPr>
              <w:spacing w:after="0" w:line="240" w:lineRule="auto"/>
              <w:jc w:val="right"/>
              <w:rPr>
                <w:rFonts w:ascii="Cambria" w:hAnsi="Cambria" w:cs="Arial"/>
                <w:color w:val="FF0000"/>
                <w:sz w:val="24"/>
                <w:szCs w:val="24"/>
              </w:rPr>
            </w:pPr>
          </w:p>
        </w:tc>
      </w:tr>
      <w:tr w:rsidR="002A4B0A" w:rsidRPr="005A249F" w:rsidTr="0006578A">
        <w:trPr>
          <w:trHeight w:val="276"/>
        </w:trPr>
        <w:tc>
          <w:tcPr>
            <w:tcW w:w="4367" w:type="dxa"/>
            <w:tcBorders>
              <w:right w:val="single" w:sz="4" w:space="0" w:color="auto"/>
            </w:tcBorders>
          </w:tcPr>
          <w:p w:rsidR="002A4B0A" w:rsidRPr="00A67BB9" w:rsidRDefault="002A4B0A" w:rsidP="0006578A">
            <w:pPr>
              <w:spacing w:after="0" w:line="240" w:lineRule="auto"/>
              <w:jc w:val="both"/>
              <w:rPr>
                <w:rFonts w:ascii="Cambria" w:hAnsi="Cambria" w:cs="Arial"/>
                <w:sz w:val="24"/>
                <w:szCs w:val="24"/>
              </w:rPr>
            </w:pPr>
            <w:r w:rsidRPr="00A67BB9">
              <w:rPr>
                <w:rFonts w:ascii="Cambria" w:hAnsi="Cambria" w:cs="Arial"/>
                <w:sz w:val="24"/>
                <w:szCs w:val="24"/>
              </w:rPr>
              <w:t>Patrimonio</w:t>
            </w:r>
          </w:p>
        </w:tc>
        <w:tc>
          <w:tcPr>
            <w:tcW w:w="2685" w:type="dxa"/>
            <w:tcBorders>
              <w:top w:val="single" w:sz="4" w:space="0" w:color="auto"/>
              <w:left w:val="single" w:sz="4" w:space="0" w:color="auto"/>
              <w:bottom w:val="single" w:sz="4" w:space="0" w:color="auto"/>
              <w:right w:val="single" w:sz="4" w:space="0" w:color="auto"/>
            </w:tcBorders>
          </w:tcPr>
          <w:p w:rsidR="002A4B0A" w:rsidRPr="00A67BB9" w:rsidRDefault="002A4B0A" w:rsidP="0006578A">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2A4B0A" w:rsidRPr="00E649D2" w:rsidRDefault="003477DD" w:rsidP="0006578A">
            <w:pPr>
              <w:spacing w:after="0" w:line="240" w:lineRule="auto"/>
              <w:jc w:val="right"/>
              <w:rPr>
                <w:rFonts w:ascii="Cambria" w:hAnsi="Cambria" w:cs="Arial"/>
                <w:color w:val="FF0000"/>
                <w:sz w:val="24"/>
                <w:szCs w:val="24"/>
              </w:rPr>
            </w:pPr>
            <w:r>
              <w:rPr>
                <w:rFonts w:ascii="Cambria" w:hAnsi="Cambria" w:cs="Arial"/>
                <w:sz w:val="24"/>
                <w:szCs w:val="24"/>
              </w:rPr>
              <w:t>9.743.833</w:t>
            </w:r>
          </w:p>
        </w:tc>
      </w:tr>
    </w:tbl>
    <w:p w:rsidR="002A4B0A" w:rsidRPr="005A249F" w:rsidRDefault="002A4B0A" w:rsidP="002A4B0A">
      <w:pPr>
        <w:spacing w:after="0"/>
        <w:jc w:val="both"/>
        <w:rPr>
          <w:rFonts w:ascii="Cambria" w:hAnsi="Cambria"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7"/>
        <w:gridCol w:w="4337"/>
      </w:tblGrid>
      <w:tr w:rsidR="002A4B0A" w:rsidRPr="00DA1D75" w:rsidTr="0006578A">
        <w:trPr>
          <w:trHeight w:val="960"/>
        </w:trPr>
        <w:tc>
          <w:tcPr>
            <w:tcW w:w="4337" w:type="dxa"/>
            <w:shd w:val="clear" w:color="auto" w:fill="8DB3E2"/>
            <w:vAlign w:val="center"/>
          </w:tcPr>
          <w:p w:rsidR="002A4B0A" w:rsidRPr="00DA1D75" w:rsidRDefault="002A4B0A" w:rsidP="0006578A">
            <w:pPr>
              <w:spacing w:after="0" w:line="240" w:lineRule="auto"/>
              <w:jc w:val="center"/>
              <w:rPr>
                <w:rFonts w:ascii="Cambria" w:hAnsi="Cambria" w:cs="Arial"/>
                <w:b/>
                <w:sz w:val="24"/>
                <w:szCs w:val="24"/>
              </w:rPr>
            </w:pPr>
            <w:r w:rsidRPr="00DA1D75">
              <w:rPr>
                <w:rFonts w:ascii="Cambria" w:hAnsi="Cambria" w:cs="Arial"/>
                <w:b/>
                <w:sz w:val="24"/>
                <w:szCs w:val="24"/>
              </w:rPr>
              <w:t>CONCEPTO</w:t>
            </w:r>
          </w:p>
        </w:tc>
        <w:tc>
          <w:tcPr>
            <w:tcW w:w="4337" w:type="dxa"/>
            <w:shd w:val="clear" w:color="auto" w:fill="8DB3E2"/>
            <w:vAlign w:val="center"/>
          </w:tcPr>
          <w:p w:rsidR="002A4B0A" w:rsidRPr="00DA1D75" w:rsidRDefault="002A4B0A" w:rsidP="0006578A">
            <w:pPr>
              <w:spacing w:after="0" w:line="240" w:lineRule="auto"/>
              <w:jc w:val="center"/>
              <w:rPr>
                <w:rFonts w:ascii="Cambria" w:hAnsi="Cambria" w:cs="Arial"/>
                <w:b/>
                <w:sz w:val="24"/>
                <w:szCs w:val="24"/>
              </w:rPr>
            </w:pPr>
            <w:r w:rsidRPr="00DA1D75">
              <w:rPr>
                <w:rFonts w:ascii="Cambria" w:hAnsi="Cambria" w:cs="Arial"/>
                <w:b/>
                <w:sz w:val="24"/>
                <w:szCs w:val="24"/>
              </w:rPr>
              <w:t>VALOR</w:t>
            </w:r>
          </w:p>
          <w:p w:rsidR="002A4B0A" w:rsidRDefault="002A4B0A" w:rsidP="0006578A">
            <w:pPr>
              <w:spacing w:after="0" w:line="240" w:lineRule="auto"/>
              <w:jc w:val="center"/>
              <w:rPr>
                <w:rFonts w:ascii="Cambria" w:hAnsi="Cambria" w:cs="Arial"/>
                <w:b/>
                <w:sz w:val="24"/>
                <w:szCs w:val="24"/>
              </w:rPr>
            </w:pPr>
            <w:r w:rsidRPr="00DA1D75">
              <w:rPr>
                <w:rFonts w:ascii="Cambria" w:hAnsi="Cambria" w:cs="Arial"/>
                <w:b/>
                <w:sz w:val="24"/>
                <w:szCs w:val="24"/>
              </w:rPr>
              <w:t>(Miles de Pesos)</w:t>
            </w:r>
          </w:p>
          <w:p w:rsidR="00417DB8" w:rsidRPr="00DA1D75" w:rsidRDefault="00417DB8" w:rsidP="0006578A">
            <w:pPr>
              <w:spacing w:after="0" w:line="240" w:lineRule="auto"/>
              <w:jc w:val="center"/>
              <w:rPr>
                <w:rFonts w:ascii="Cambria" w:hAnsi="Cambria" w:cs="Arial"/>
                <w:b/>
                <w:sz w:val="24"/>
                <w:szCs w:val="24"/>
              </w:rPr>
            </w:pP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4"/>
      </w:tblGrid>
      <w:tr w:rsidR="002A4B0A" w:rsidRPr="00DA1D75" w:rsidTr="0006578A">
        <w:trPr>
          <w:trHeight w:val="360"/>
        </w:trPr>
        <w:tc>
          <w:tcPr>
            <w:tcW w:w="8704" w:type="dxa"/>
            <w:vAlign w:val="center"/>
          </w:tcPr>
          <w:p w:rsidR="002A4B0A" w:rsidRPr="00DA1D75" w:rsidRDefault="002A4B0A" w:rsidP="00280A9C">
            <w:pPr>
              <w:spacing w:after="0" w:line="240" w:lineRule="auto"/>
              <w:jc w:val="both"/>
              <w:rPr>
                <w:rFonts w:ascii="Cambria" w:hAnsi="Cambria" w:cs="Arial"/>
                <w:b/>
                <w:sz w:val="24"/>
                <w:szCs w:val="24"/>
              </w:rPr>
            </w:pPr>
            <w:r>
              <w:rPr>
                <w:rFonts w:ascii="Cambria" w:hAnsi="Cambria" w:cs="Arial"/>
                <w:b/>
                <w:sz w:val="24"/>
                <w:szCs w:val="24"/>
              </w:rPr>
              <w:t>Vigencia Fis</w:t>
            </w:r>
            <w:r w:rsidR="00280A9C">
              <w:rPr>
                <w:rFonts w:ascii="Cambria" w:hAnsi="Cambria" w:cs="Arial"/>
                <w:b/>
                <w:sz w:val="24"/>
                <w:szCs w:val="24"/>
              </w:rPr>
              <w:t>cal Año 2015</w:t>
            </w:r>
          </w:p>
          <w:p w:rsidR="002A4B0A" w:rsidRPr="00DA1D75" w:rsidRDefault="002A4B0A" w:rsidP="0006578A">
            <w:pPr>
              <w:spacing w:after="0" w:line="240" w:lineRule="auto"/>
              <w:jc w:val="center"/>
              <w:rPr>
                <w:rFonts w:ascii="Cambria" w:hAnsi="Cambria" w:cs="Arial"/>
                <w:b/>
                <w:sz w:val="24"/>
                <w:szCs w:val="24"/>
              </w:rPr>
            </w:pPr>
            <w:r w:rsidRPr="00DA1D75">
              <w:rPr>
                <w:rFonts w:ascii="Cambria" w:hAnsi="Cambria" w:cs="Arial"/>
                <w:b/>
                <w:sz w:val="24"/>
                <w:szCs w:val="24"/>
              </w:rPr>
              <w:t xml:space="preserve">Comprendida entre </w:t>
            </w:r>
            <w:r>
              <w:rPr>
                <w:rFonts w:ascii="Cambria" w:hAnsi="Cambria" w:cs="Arial"/>
                <w:b/>
                <w:sz w:val="24"/>
                <w:szCs w:val="24"/>
              </w:rPr>
              <w:t>el 01 de enero</w:t>
            </w:r>
            <w:r w:rsidR="00417DB8">
              <w:rPr>
                <w:rFonts w:ascii="Cambria" w:hAnsi="Cambria" w:cs="Arial"/>
                <w:b/>
                <w:sz w:val="24"/>
                <w:szCs w:val="24"/>
              </w:rPr>
              <w:t xml:space="preserv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7"/>
        <w:gridCol w:w="4367"/>
      </w:tblGrid>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Ingresos Operacionales</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2.099.969</w:t>
            </w:r>
          </w:p>
        </w:tc>
      </w:tr>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Gastos Operacionales</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940.346</w:t>
            </w:r>
          </w:p>
        </w:tc>
      </w:tr>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Costos de Ventas y Operaciones</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994.915</w:t>
            </w:r>
          </w:p>
        </w:tc>
      </w:tr>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Resultado Operacional</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164.707</w:t>
            </w:r>
          </w:p>
        </w:tc>
      </w:tr>
      <w:tr w:rsidR="002A4B0A" w:rsidRPr="00DA1D75" w:rsidTr="0006578A">
        <w:trPr>
          <w:trHeight w:val="291"/>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Ingresos Extraordinarios</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29.342</w:t>
            </w:r>
          </w:p>
        </w:tc>
      </w:tr>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Gastos Extraordinarios</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192.245</w:t>
            </w:r>
          </w:p>
        </w:tc>
      </w:tr>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Resultado No Operacional</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(162.903)</w:t>
            </w:r>
          </w:p>
        </w:tc>
      </w:tr>
      <w:tr w:rsidR="002A4B0A" w:rsidRPr="00DA1D75" w:rsidTr="0006578A">
        <w:trPr>
          <w:trHeight w:val="276"/>
        </w:trPr>
        <w:tc>
          <w:tcPr>
            <w:tcW w:w="4367" w:type="dxa"/>
          </w:tcPr>
          <w:p w:rsidR="002A4B0A" w:rsidRPr="00DA1D75" w:rsidRDefault="002A4B0A" w:rsidP="0006578A">
            <w:pPr>
              <w:spacing w:after="0" w:line="240" w:lineRule="auto"/>
              <w:jc w:val="both"/>
              <w:rPr>
                <w:rFonts w:ascii="Cambria" w:hAnsi="Cambria" w:cs="Arial"/>
                <w:sz w:val="24"/>
                <w:szCs w:val="24"/>
              </w:rPr>
            </w:pPr>
            <w:r w:rsidRPr="00DA1D75">
              <w:rPr>
                <w:rFonts w:ascii="Cambria" w:hAnsi="Cambria" w:cs="Arial"/>
                <w:sz w:val="24"/>
                <w:szCs w:val="24"/>
              </w:rPr>
              <w:t>Resultado Neto</w:t>
            </w:r>
          </w:p>
        </w:tc>
        <w:tc>
          <w:tcPr>
            <w:tcW w:w="4367" w:type="dxa"/>
          </w:tcPr>
          <w:p w:rsidR="002A4B0A" w:rsidRPr="003477DD" w:rsidRDefault="003477DD" w:rsidP="0006578A">
            <w:pPr>
              <w:spacing w:after="0" w:line="240" w:lineRule="auto"/>
              <w:jc w:val="right"/>
              <w:rPr>
                <w:rFonts w:ascii="Cambria" w:hAnsi="Cambria" w:cs="Arial"/>
                <w:sz w:val="24"/>
                <w:szCs w:val="24"/>
              </w:rPr>
            </w:pPr>
            <w:r w:rsidRPr="003477DD">
              <w:rPr>
                <w:rFonts w:ascii="Cambria" w:hAnsi="Cambria" w:cs="Arial"/>
                <w:sz w:val="24"/>
                <w:szCs w:val="24"/>
              </w:rPr>
              <w:t>1.804</w:t>
            </w:r>
          </w:p>
        </w:tc>
      </w:tr>
    </w:tbl>
    <w:p w:rsidR="00E87E0F" w:rsidRDefault="00E87E0F" w:rsidP="00E336E2">
      <w:pPr>
        <w:spacing w:after="0"/>
        <w:jc w:val="both"/>
        <w:rPr>
          <w:rFonts w:ascii="Cambria" w:hAnsi="Cambria" w:cs="Arial"/>
          <w:color w:val="FF0000"/>
          <w:sz w:val="24"/>
          <w:szCs w:val="24"/>
        </w:rPr>
      </w:pPr>
      <w:bookmarkStart w:id="0" w:name="_GoBack"/>
      <w:bookmarkEnd w:id="0"/>
    </w:p>
    <w:p w:rsidR="00E87E0F" w:rsidRDefault="00E87E0F"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417DB8" w:rsidRDefault="00417DB8" w:rsidP="00E336E2">
      <w:pPr>
        <w:spacing w:after="0"/>
        <w:jc w:val="both"/>
        <w:rPr>
          <w:rFonts w:ascii="Cambria" w:hAnsi="Cambria" w:cs="Arial"/>
          <w:color w:val="FF0000"/>
          <w:sz w:val="24"/>
          <w:szCs w:val="24"/>
        </w:rPr>
      </w:pPr>
    </w:p>
    <w:p w:rsidR="00831C5D" w:rsidRDefault="00831C5D" w:rsidP="00EB2A41">
      <w:pPr>
        <w:pStyle w:val="Prrafodelista"/>
        <w:numPr>
          <w:ilvl w:val="0"/>
          <w:numId w:val="10"/>
        </w:numPr>
        <w:spacing w:after="0" w:line="240" w:lineRule="auto"/>
        <w:jc w:val="both"/>
        <w:rPr>
          <w:rFonts w:ascii="Cambria" w:hAnsi="Cambria" w:cs="Arial"/>
          <w:b/>
          <w:sz w:val="24"/>
          <w:szCs w:val="24"/>
        </w:rPr>
      </w:pPr>
      <w:r w:rsidRPr="00411B01">
        <w:rPr>
          <w:rFonts w:ascii="Cambria" w:hAnsi="Cambria" w:cs="Arial"/>
          <w:b/>
          <w:sz w:val="24"/>
          <w:szCs w:val="24"/>
        </w:rPr>
        <w:t>Bienes Muebles e Inmuebles</w:t>
      </w:r>
    </w:p>
    <w:p w:rsidR="006667B1" w:rsidRDefault="006667B1" w:rsidP="006667B1">
      <w:pPr>
        <w:spacing w:after="0" w:line="240" w:lineRule="auto"/>
        <w:jc w:val="both"/>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7"/>
        <w:gridCol w:w="4337"/>
      </w:tblGrid>
      <w:tr w:rsidR="005606A1" w:rsidRPr="00411B01" w:rsidTr="0006578A">
        <w:trPr>
          <w:trHeight w:val="960"/>
        </w:trPr>
        <w:tc>
          <w:tcPr>
            <w:tcW w:w="4337" w:type="dxa"/>
            <w:shd w:val="clear" w:color="auto" w:fill="8DB3E2"/>
            <w:vAlign w:val="center"/>
          </w:tcPr>
          <w:p w:rsidR="005606A1" w:rsidRPr="00411B01" w:rsidRDefault="005606A1" w:rsidP="0006578A">
            <w:pPr>
              <w:spacing w:after="0" w:line="240" w:lineRule="auto"/>
              <w:jc w:val="center"/>
              <w:rPr>
                <w:rFonts w:ascii="Cambria" w:hAnsi="Cambria" w:cs="Arial"/>
                <w:b/>
                <w:sz w:val="24"/>
                <w:szCs w:val="24"/>
              </w:rPr>
            </w:pPr>
            <w:r w:rsidRPr="00411B01">
              <w:rPr>
                <w:rFonts w:ascii="Cambria" w:hAnsi="Cambria" w:cs="Arial"/>
                <w:b/>
                <w:sz w:val="24"/>
                <w:szCs w:val="24"/>
              </w:rPr>
              <w:t>CONCEPTO</w:t>
            </w:r>
          </w:p>
        </w:tc>
        <w:tc>
          <w:tcPr>
            <w:tcW w:w="4337" w:type="dxa"/>
            <w:shd w:val="clear" w:color="auto" w:fill="8DB3E2"/>
            <w:vAlign w:val="center"/>
          </w:tcPr>
          <w:p w:rsidR="005606A1" w:rsidRPr="00411B01" w:rsidRDefault="005606A1" w:rsidP="0006578A">
            <w:pPr>
              <w:spacing w:after="0" w:line="240" w:lineRule="auto"/>
              <w:jc w:val="center"/>
              <w:rPr>
                <w:rFonts w:ascii="Cambria" w:hAnsi="Cambria" w:cs="Arial"/>
                <w:b/>
                <w:sz w:val="24"/>
                <w:szCs w:val="24"/>
              </w:rPr>
            </w:pPr>
            <w:r w:rsidRPr="00411B01">
              <w:rPr>
                <w:rFonts w:ascii="Cambria" w:hAnsi="Cambria" w:cs="Arial"/>
                <w:b/>
                <w:sz w:val="24"/>
                <w:szCs w:val="24"/>
              </w:rPr>
              <w:t>VALOR</w:t>
            </w:r>
          </w:p>
          <w:p w:rsidR="005606A1" w:rsidRPr="00411B01" w:rsidRDefault="005606A1" w:rsidP="0006578A">
            <w:pPr>
              <w:spacing w:after="0" w:line="240" w:lineRule="auto"/>
              <w:jc w:val="center"/>
              <w:rPr>
                <w:rFonts w:ascii="Cambria" w:hAnsi="Cambria" w:cs="Arial"/>
                <w:b/>
                <w:sz w:val="24"/>
                <w:szCs w:val="24"/>
              </w:rPr>
            </w:pPr>
            <w:r w:rsidRPr="00411B01">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4"/>
      </w:tblGrid>
      <w:tr w:rsidR="005606A1" w:rsidRPr="00411B01" w:rsidTr="0006578A">
        <w:trPr>
          <w:trHeight w:val="360"/>
        </w:trPr>
        <w:tc>
          <w:tcPr>
            <w:tcW w:w="8704" w:type="dxa"/>
            <w:vAlign w:val="center"/>
          </w:tcPr>
          <w:p w:rsidR="005606A1" w:rsidRPr="00411B01" w:rsidRDefault="005606A1" w:rsidP="0006578A">
            <w:pPr>
              <w:spacing w:after="0" w:line="240" w:lineRule="auto"/>
              <w:jc w:val="center"/>
              <w:rPr>
                <w:rFonts w:ascii="Cambria" w:hAnsi="Cambria" w:cs="Arial"/>
                <w:b/>
                <w:sz w:val="24"/>
                <w:szCs w:val="24"/>
              </w:rPr>
            </w:pPr>
            <w:r w:rsidRPr="00411B01">
              <w:rPr>
                <w:rFonts w:ascii="Cambria" w:hAnsi="Cambria" w:cs="Arial"/>
                <w:b/>
                <w:sz w:val="24"/>
                <w:szCs w:val="24"/>
              </w:rPr>
              <w:t>Vigencia Fiscal Año 20</w:t>
            </w:r>
            <w:r>
              <w:rPr>
                <w:rFonts w:ascii="Cambria" w:hAnsi="Cambria" w:cs="Arial"/>
                <w:b/>
                <w:sz w:val="24"/>
                <w:szCs w:val="24"/>
              </w:rPr>
              <w:t>15</w:t>
            </w:r>
          </w:p>
          <w:p w:rsidR="005606A1" w:rsidRPr="00411B01" w:rsidRDefault="005606A1" w:rsidP="005606A1">
            <w:pPr>
              <w:spacing w:after="0" w:line="240" w:lineRule="auto"/>
              <w:jc w:val="center"/>
              <w:rPr>
                <w:rFonts w:ascii="Cambria" w:hAnsi="Cambria" w:cs="Arial"/>
                <w:b/>
                <w:sz w:val="24"/>
                <w:szCs w:val="24"/>
              </w:rPr>
            </w:pPr>
            <w:r w:rsidRPr="00411B01">
              <w:rPr>
                <w:rFonts w:ascii="Cambria" w:hAnsi="Cambria" w:cs="Arial"/>
                <w:b/>
                <w:sz w:val="24"/>
                <w:szCs w:val="24"/>
              </w:rPr>
              <w:t>Comprendida entre el 01 de</w:t>
            </w:r>
            <w:r>
              <w:rPr>
                <w:rFonts w:ascii="Cambria" w:hAnsi="Cambria" w:cs="Arial"/>
                <w:b/>
                <w:sz w:val="24"/>
                <w:szCs w:val="24"/>
              </w:rPr>
              <w:t xml:space="preserve"> enero</w:t>
            </w:r>
            <w:r w:rsidRPr="00411B01">
              <w:rPr>
                <w:rFonts w:ascii="Cambria" w:hAnsi="Cambria" w:cs="Arial"/>
                <w:b/>
                <w:sz w:val="24"/>
                <w:szCs w:val="24"/>
              </w:rPr>
              <w:t xml:space="preserve">  y el </w:t>
            </w:r>
            <w:r w:rsidR="00417DB8">
              <w:rPr>
                <w:rFonts w:ascii="Cambria" w:hAnsi="Cambria" w:cs="Arial"/>
                <w:b/>
                <w:sz w:val="24"/>
                <w:szCs w:val="24"/>
              </w:rPr>
              <w:t>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7"/>
        <w:gridCol w:w="4367"/>
      </w:tblGrid>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Terrenos</w:t>
            </w:r>
          </w:p>
        </w:tc>
        <w:tc>
          <w:tcPr>
            <w:tcW w:w="4367" w:type="dxa"/>
          </w:tcPr>
          <w:p w:rsidR="005606A1" w:rsidRPr="00FA15AA" w:rsidRDefault="005606A1" w:rsidP="0006578A">
            <w:pPr>
              <w:spacing w:after="0" w:line="240" w:lineRule="auto"/>
              <w:jc w:val="right"/>
              <w:rPr>
                <w:rFonts w:ascii="Cambria" w:hAnsi="Cambria" w:cs="Arial"/>
                <w:sz w:val="24"/>
                <w:szCs w:val="24"/>
              </w:rPr>
            </w:pPr>
            <w:r w:rsidRPr="00FA15AA">
              <w:rPr>
                <w:rFonts w:ascii="Cambria" w:hAnsi="Cambria" w:cs="Arial"/>
                <w:sz w:val="24"/>
                <w:szCs w:val="24"/>
              </w:rPr>
              <w:t>210.594</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Edificaciones</w:t>
            </w:r>
          </w:p>
        </w:tc>
        <w:tc>
          <w:tcPr>
            <w:tcW w:w="4367" w:type="dxa"/>
          </w:tcPr>
          <w:p w:rsidR="005606A1" w:rsidRPr="00FA15AA" w:rsidRDefault="005606A1" w:rsidP="0006578A">
            <w:pPr>
              <w:spacing w:after="0" w:line="240" w:lineRule="auto"/>
              <w:jc w:val="right"/>
              <w:rPr>
                <w:rFonts w:ascii="Cambria" w:hAnsi="Cambria" w:cs="Arial"/>
                <w:sz w:val="24"/>
                <w:szCs w:val="24"/>
              </w:rPr>
            </w:pPr>
            <w:r w:rsidRPr="00FA15AA">
              <w:rPr>
                <w:rFonts w:ascii="Cambria" w:hAnsi="Cambria" w:cs="Arial"/>
                <w:sz w:val="24"/>
                <w:szCs w:val="24"/>
              </w:rPr>
              <w:t>971.817</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Maquinaria y Equipo</w:t>
            </w:r>
          </w:p>
        </w:tc>
        <w:tc>
          <w:tcPr>
            <w:tcW w:w="4367" w:type="dxa"/>
          </w:tcPr>
          <w:p w:rsidR="005606A1" w:rsidRPr="00FA15AA" w:rsidRDefault="00FA15AA" w:rsidP="0006578A">
            <w:pPr>
              <w:spacing w:after="0" w:line="240" w:lineRule="auto"/>
              <w:jc w:val="right"/>
              <w:rPr>
                <w:rFonts w:ascii="Cambria" w:hAnsi="Cambria" w:cs="Arial"/>
                <w:sz w:val="24"/>
                <w:szCs w:val="24"/>
              </w:rPr>
            </w:pPr>
            <w:r w:rsidRPr="00FA15AA">
              <w:rPr>
                <w:rFonts w:ascii="Cambria" w:hAnsi="Cambria" w:cs="Arial"/>
                <w:sz w:val="24"/>
                <w:szCs w:val="24"/>
              </w:rPr>
              <w:t>81.688</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 xml:space="preserve">Equipo de Transp. Tracci. Y Elevación </w:t>
            </w:r>
          </w:p>
        </w:tc>
        <w:tc>
          <w:tcPr>
            <w:tcW w:w="4367" w:type="dxa"/>
          </w:tcPr>
          <w:p w:rsidR="005606A1" w:rsidRPr="00FA15AA" w:rsidRDefault="00FA15AA" w:rsidP="0006578A">
            <w:pPr>
              <w:spacing w:after="0" w:line="240" w:lineRule="auto"/>
              <w:jc w:val="right"/>
              <w:rPr>
                <w:rFonts w:ascii="Cambria" w:hAnsi="Cambria" w:cs="Arial"/>
                <w:sz w:val="24"/>
                <w:szCs w:val="24"/>
              </w:rPr>
            </w:pPr>
            <w:r w:rsidRPr="00FA15AA">
              <w:rPr>
                <w:rFonts w:ascii="Cambria" w:hAnsi="Cambria" w:cs="Arial"/>
                <w:sz w:val="24"/>
                <w:szCs w:val="24"/>
              </w:rPr>
              <w:t>284.966</w:t>
            </w:r>
          </w:p>
        </w:tc>
      </w:tr>
      <w:tr w:rsidR="005606A1" w:rsidRPr="00411B01" w:rsidTr="0006578A">
        <w:trPr>
          <w:trHeight w:val="291"/>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 xml:space="preserve">Equipo de Comunica.  y Computación </w:t>
            </w:r>
          </w:p>
        </w:tc>
        <w:tc>
          <w:tcPr>
            <w:tcW w:w="4367" w:type="dxa"/>
          </w:tcPr>
          <w:p w:rsidR="005606A1" w:rsidRPr="00FA15AA" w:rsidRDefault="00FA15AA" w:rsidP="0006578A">
            <w:pPr>
              <w:spacing w:after="0" w:line="240" w:lineRule="auto"/>
              <w:jc w:val="right"/>
              <w:rPr>
                <w:rFonts w:ascii="Cambria" w:hAnsi="Cambria" w:cs="Arial"/>
                <w:sz w:val="24"/>
                <w:szCs w:val="24"/>
              </w:rPr>
            </w:pPr>
            <w:r w:rsidRPr="00FA15AA">
              <w:rPr>
                <w:rFonts w:ascii="Cambria" w:hAnsi="Cambria" w:cs="Arial"/>
                <w:sz w:val="24"/>
                <w:szCs w:val="24"/>
              </w:rPr>
              <w:t>260.477</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Muebles, Enseres y Equi</w:t>
            </w:r>
            <w:r w:rsidR="00C93ED1">
              <w:rPr>
                <w:rFonts w:ascii="Cambria" w:hAnsi="Cambria" w:cs="Arial"/>
                <w:sz w:val="24"/>
                <w:szCs w:val="24"/>
              </w:rPr>
              <w:t>pos</w:t>
            </w:r>
            <w:r w:rsidRPr="00411B01">
              <w:rPr>
                <w:rFonts w:ascii="Cambria" w:hAnsi="Cambria" w:cs="Arial"/>
                <w:sz w:val="24"/>
                <w:szCs w:val="24"/>
              </w:rPr>
              <w:t xml:space="preserve"> de Oficina</w:t>
            </w:r>
          </w:p>
        </w:tc>
        <w:tc>
          <w:tcPr>
            <w:tcW w:w="4367" w:type="dxa"/>
          </w:tcPr>
          <w:p w:rsidR="005606A1" w:rsidRPr="00FA15AA" w:rsidRDefault="00FA15AA" w:rsidP="0006578A">
            <w:pPr>
              <w:spacing w:after="0" w:line="240" w:lineRule="auto"/>
              <w:jc w:val="right"/>
              <w:rPr>
                <w:rFonts w:ascii="Cambria" w:hAnsi="Cambria" w:cs="Arial"/>
                <w:sz w:val="24"/>
                <w:szCs w:val="24"/>
              </w:rPr>
            </w:pPr>
            <w:r w:rsidRPr="00FA15AA">
              <w:rPr>
                <w:rFonts w:ascii="Cambria" w:hAnsi="Cambria" w:cs="Arial"/>
                <w:sz w:val="24"/>
                <w:szCs w:val="24"/>
              </w:rPr>
              <w:t>36.028</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Bienes Muebles en Bodega</w:t>
            </w:r>
          </w:p>
        </w:tc>
        <w:tc>
          <w:tcPr>
            <w:tcW w:w="4367" w:type="dxa"/>
          </w:tcPr>
          <w:p w:rsidR="005606A1" w:rsidRPr="00FA15AA" w:rsidRDefault="005606A1" w:rsidP="0006578A">
            <w:pPr>
              <w:spacing w:after="0" w:line="240" w:lineRule="auto"/>
              <w:jc w:val="right"/>
              <w:rPr>
                <w:rFonts w:ascii="Cambria" w:hAnsi="Cambria" w:cs="Arial"/>
                <w:sz w:val="24"/>
                <w:szCs w:val="24"/>
              </w:rPr>
            </w:pPr>
            <w:r w:rsidRPr="00FA15AA">
              <w:rPr>
                <w:rFonts w:ascii="Cambria" w:hAnsi="Cambria" w:cs="Arial"/>
                <w:sz w:val="24"/>
                <w:szCs w:val="24"/>
              </w:rPr>
              <w:t>0</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Redes, Líneas y Ductos</w:t>
            </w:r>
          </w:p>
        </w:tc>
        <w:tc>
          <w:tcPr>
            <w:tcW w:w="4367" w:type="dxa"/>
          </w:tcPr>
          <w:p w:rsidR="005606A1" w:rsidRPr="00FA15AA" w:rsidRDefault="005606A1" w:rsidP="0006578A">
            <w:pPr>
              <w:spacing w:after="0" w:line="240" w:lineRule="auto"/>
              <w:jc w:val="right"/>
              <w:rPr>
                <w:rFonts w:ascii="Cambria" w:hAnsi="Cambria" w:cs="Arial"/>
                <w:sz w:val="24"/>
                <w:szCs w:val="24"/>
              </w:rPr>
            </w:pPr>
            <w:r w:rsidRPr="00FA15AA">
              <w:rPr>
                <w:rFonts w:ascii="Cambria" w:hAnsi="Cambria" w:cs="Arial"/>
                <w:sz w:val="24"/>
                <w:szCs w:val="24"/>
              </w:rPr>
              <w:t>0</w:t>
            </w:r>
          </w:p>
        </w:tc>
      </w:tr>
      <w:tr w:rsidR="005606A1" w:rsidRPr="00411B01" w:rsidTr="0006578A">
        <w:trPr>
          <w:trHeight w:val="276"/>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Plantas Ductos y Túneles</w:t>
            </w:r>
          </w:p>
        </w:tc>
        <w:tc>
          <w:tcPr>
            <w:tcW w:w="4367" w:type="dxa"/>
          </w:tcPr>
          <w:p w:rsidR="005606A1" w:rsidRPr="00FA15AA" w:rsidRDefault="005606A1" w:rsidP="0006578A">
            <w:pPr>
              <w:spacing w:after="0" w:line="240" w:lineRule="auto"/>
              <w:jc w:val="right"/>
              <w:rPr>
                <w:rFonts w:ascii="Cambria" w:hAnsi="Cambria" w:cs="Arial"/>
                <w:sz w:val="24"/>
                <w:szCs w:val="24"/>
              </w:rPr>
            </w:pPr>
            <w:r w:rsidRPr="00FA15AA">
              <w:rPr>
                <w:rFonts w:ascii="Cambria" w:hAnsi="Cambria" w:cs="Arial"/>
                <w:sz w:val="24"/>
                <w:szCs w:val="24"/>
              </w:rPr>
              <w:t>0</w:t>
            </w:r>
          </w:p>
        </w:tc>
      </w:tr>
      <w:tr w:rsidR="005606A1" w:rsidRPr="00411B01" w:rsidTr="0006578A">
        <w:trPr>
          <w:trHeight w:val="349"/>
        </w:trPr>
        <w:tc>
          <w:tcPr>
            <w:tcW w:w="4367" w:type="dxa"/>
          </w:tcPr>
          <w:p w:rsidR="005606A1" w:rsidRPr="00411B01" w:rsidRDefault="005606A1" w:rsidP="0006578A">
            <w:pPr>
              <w:spacing w:after="0" w:line="240" w:lineRule="auto"/>
              <w:jc w:val="both"/>
              <w:rPr>
                <w:rFonts w:ascii="Cambria" w:hAnsi="Cambria" w:cs="Arial"/>
                <w:sz w:val="24"/>
                <w:szCs w:val="24"/>
              </w:rPr>
            </w:pPr>
            <w:r w:rsidRPr="00411B01">
              <w:rPr>
                <w:rFonts w:ascii="Cambria" w:hAnsi="Cambria" w:cs="Arial"/>
                <w:sz w:val="24"/>
                <w:szCs w:val="24"/>
              </w:rPr>
              <w:t>Otros Conceptos</w:t>
            </w:r>
          </w:p>
        </w:tc>
        <w:tc>
          <w:tcPr>
            <w:tcW w:w="4367" w:type="dxa"/>
          </w:tcPr>
          <w:p w:rsidR="005606A1" w:rsidRPr="00FA15AA" w:rsidRDefault="005606A1" w:rsidP="0006578A">
            <w:pPr>
              <w:spacing w:after="0" w:line="240" w:lineRule="auto"/>
              <w:jc w:val="right"/>
              <w:rPr>
                <w:rFonts w:ascii="Cambria" w:hAnsi="Cambria" w:cs="Arial"/>
                <w:sz w:val="24"/>
                <w:szCs w:val="24"/>
              </w:rPr>
            </w:pPr>
            <w:r w:rsidRPr="00FA15AA">
              <w:rPr>
                <w:rFonts w:ascii="Cambria" w:hAnsi="Cambria" w:cs="Arial"/>
                <w:sz w:val="24"/>
                <w:szCs w:val="24"/>
              </w:rPr>
              <w:t>0</w:t>
            </w:r>
          </w:p>
        </w:tc>
      </w:tr>
    </w:tbl>
    <w:p w:rsidR="00471D7A" w:rsidRDefault="00471D7A" w:rsidP="00EB2A41">
      <w:pPr>
        <w:spacing w:after="0" w:line="240" w:lineRule="auto"/>
        <w:jc w:val="both"/>
        <w:rPr>
          <w:rFonts w:ascii="Cambria" w:hAnsi="Cambria" w:cs="Arial"/>
          <w:color w:val="FF0000"/>
        </w:rPr>
      </w:pPr>
    </w:p>
    <w:p w:rsidR="00471D7A" w:rsidRDefault="00471D7A" w:rsidP="00EB2A41">
      <w:pPr>
        <w:spacing w:after="0" w:line="240" w:lineRule="auto"/>
        <w:jc w:val="both"/>
        <w:rPr>
          <w:rFonts w:ascii="Cambria" w:hAnsi="Cambria" w:cs="Arial"/>
          <w:color w:val="FF0000"/>
        </w:rPr>
      </w:pPr>
    </w:p>
    <w:p w:rsidR="00471D7A" w:rsidRPr="005A249F" w:rsidRDefault="00471D7A" w:rsidP="00EB2A41">
      <w:pPr>
        <w:spacing w:after="0" w:line="240" w:lineRule="auto"/>
        <w:jc w:val="both"/>
        <w:rPr>
          <w:rFonts w:ascii="Cambria" w:hAnsi="Cambria" w:cs="Arial"/>
          <w:color w:val="FF0000"/>
        </w:rPr>
      </w:pPr>
    </w:p>
    <w:p w:rsidR="00B12697" w:rsidRDefault="000D1693" w:rsidP="00F342EC">
      <w:pPr>
        <w:spacing w:after="0" w:line="240" w:lineRule="auto"/>
        <w:jc w:val="both"/>
        <w:rPr>
          <w:rFonts w:ascii="Cambria" w:hAnsi="Cambria" w:cs="Arial"/>
          <w:sz w:val="24"/>
          <w:szCs w:val="24"/>
        </w:rPr>
      </w:pPr>
      <w:r w:rsidRPr="00444211">
        <w:rPr>
          <w:rFonts w:ascii="Cambria" w:hAnsi="Cambria" w:cs="Arial"/>
          <w:b/>
          <w:sz w:val="24"/>
          <w:szCs w:val="24"/>
        </w:rPr>
        <w:t>Anexo  2</w:t>
      </w:r>
      <w:r>
        <w:rPr>
          <w:rFonts w:ascii="Cambria" w:hAnsi="Cambria" w:cs="Arial"/>
          <w:sz w:val="24"/>
          <w:szCs w:val="24"/>
        </w:rPr>
        <w:t xml:space="preserve">  Inventario de bienes del Instituto Departamental de Transito del </w:t>
      </w:r>
      <w:r w:rsidR="00C92BBA">
        <w:rPr>
          <w:rFonts w:ascii="Cambria" w:hAnsi="Cambria" w:cs="Arial"/>
          <w:sz w:val="24"/>
          <w:szCs w:val="24"/>
        </w:rPr>
        <w:t>Quindío</w:t>
      </w:r>
      <w:r>
        <w:rPr>
          <w:rFonts w:ascii="Cambria" w:hAnsi="Cambria" w:cs="Arial"/>
          <w:sz w:val="24"/>
          <w:szCs w:val="24"/>
        </w:rPr>
        <w:t xml:space="preserve"> a diciembre 31 de 2015 en forma general  e inventario individual </w:t>
      </w:r>
    </w:p>
    <w:p w:rsidR="00B12697" w:rsidRDefault="00B12697" w:rsidP="00F342EC">
      <w:pPr>
        <w:spacing w:after="0" w:line="240" w:lineRule="auto"/>
        <w:jc w:val="both"/>
        <w:rPr>
          <w:rFonts w:ascii="Cambria" w:hAnsi="Cambria" w:cs="Arial"/>
          <w:sz w:val="24"/>
          <w:szCs w:val="24"/>
        </w:rPr>
      </w:pPr>
    </w:p>
    <w:p w:rsidR="00B12697" w:rsidRDefault="00B12697" w:rsidP="00F342EC">
      <w:pPr>
        <w:spacing w:after="0" w:line="240" w:lineRule="auto"/>
        <w:jc w:val="both"/>
        <w:rPr>
          <w:rFonts w:ascii="Cambria" w:hAnsi="Cambria" w:cs="Arial"/>
          <w:sz w:val="24"/>
          <w:szCs w:val="24"/>
        </w:rPr>
      </w:pPr>
    </w:p>
    <w:p w:rsidR="009F6E08" w:rsidRDefault="009F6E08" w:rsidP="00F342EC">
      <w:pPr>
        <w:spacing w:after="0" w:line="240" w:lineRule="auto"/>
        <w:jc w:val="both"/>
        <w:rPr>
          <w:rFonts w:ascii="Cambria" w:hAnsi="Cambria" w:cs="Arial"/>
          <w:sz w:val="24"/>
          <w:szCs w:val="24"/>
        </w:rPr>
      </w:pPr>
    </w:p>
    <w:p w:rsidR="009F6E08" w:rsidRDefault="009F6E08" w:rsidP="00F342EC">
      <w:pPr>
        <w:spacing w:after="0" w:line="240" w:lineRule="auto"/>
        <w:jc w:val="both"/>
        <w:rPr>
          <w:rFonts w:ascii="Cambria" w:hAnsi="Cambria" w:cs="Arial"/>
          <w:sz w:val="24"/>
          <w:szCs w:val="24"/>
        </w:rPr>
      </w:pPr>
    </w:p>
    <w:p w:rsidR="00444211" w:rsidRDefault="00444211" w:rsidP="00EB2A41">
      <w:pPr>
        <w:spacing w:after="0" w:line="240" w:lineRule="auto"/>
        <w:rPr>
          <w:rFonts w:ascii="Cambria" w:hAnsi="Cambria" w:cs="Arial"/>
          <w:b/>
          <w:sz w:val="24"/>
          <w:szCs w:val="24"/>
        </w:rPr>
      </w:pPr>
    </w:p>
    <w:p w:rsidR="00275D92" w:rsidRDefault="00DB5887" w:rsidP="00EB2A41">
      <w:pPr>
        <w:spacing w:after="0" w:line="240" w:lineRule="auto"/>
        <w:rPr>
          <w:rFonts w:ascii="Cambria" w:hAnsi="Cambria" w:cs="Arial"/>
          <w:b/>
          <w:sz w:val="24"/>
          <w:szCs w:val="24"/>
        </w:rPr>
      </w:pPr>
      <w:r>
        <w:rPr>
          <w:rFonts w:ascii="Cambria" w:hAnsi="Cambria" w:cs="Arial"/>
          <w:b/>
          <w:sz w:val="24"/>
          <w:szCs w:val="24"/>
        </w:rPr>
        <w:t xml:space="preserve">4- </w:t>
      </w:r>
      <w:r w:rsidR="005E3D6B" w:rsidRPr="00891F4E">
        <w:rPr>
          <w:rFonts w:ascii="Cambria" w:hAnsi="Cambria" w:cs="Arial"/>
          <w:b/>
          <w:sz w:val="24"/>
          <w:szCs w:val="24"/>
        </w:rPr>
        <w:t xml:space="preserve">PLANTA DE </w:t>
      </w:r>
      <w:r w:rsidR="00275D92" w:rsidRPr="00891F4E">
        <w:rPr>
          <w:rFonts w:ascii="Cambria" w:hAnsi="Cambria" w:cs="Arial"/>
          <w:b/>
          <w:sz w:val="24"/>
          <w:szCs w:val="24"/>
        </w:rPr>
        <w:t>PERSONAL</w:t>
      </w:r>
    </w:p>
    <w:p w:rsidR="0037273C" w:rsidRDefault="0037273C" w:rsidP="00EB2A41">
      <w:pPr>
        <w:spacing w:after="0" w:line="240" w:lineRule="auto"/>
        <w:rPr>
          <w:rFonts w:ascii="Cambria" w:hAnsi="Cambria" w:cs="Arial"/>
          <w:b/>
          <w:sz w:val="24"/>
          <w:szCs w:val="24"/>
        </w:rPr>
      </w:pPr>
    </w:p>
    <w:p w:rsidR="009F6E08" w:rsidRPr="00891F4E" w:rsidRDefault="009F6E08" w:rsidP="00EB2A41">
      <w:pPr>
        <w:spacing w:after="0" w:line="240" w:lineRule="auto"/>
        <w:rPr>
          <w:rFonts w:ascii="Cambria" w:hAnsi="Cambria" w:cs="Arial"/>
          <w:b/>
          <w:sz w:val="24"/>
          <w:szCs w:val="24"/>
        </w:rPr>
      </w:pPr>
    </w:p>
    <w:p w:rsidR="00444101" w:rsidRPr="005A249F" w:rsidRDefault="00444101" w:rsidP="00EB2A41">
      <w:pPr>
        <w:spacing w:after="0" w:line="240" w:lineRule="auto"/>
        <w:rPr>
          <w:rFonts w:ascii="Cambria" w:hAnsi="Cambria" w:cs="Arial"/>
          <w:b/>
          <w:color w:val="FF0000"/>
          <w:sz w:val="24"/>
          <w:szCs w:val="24"/>
        </w:rPr>
      </w:pPr>
    </w:p>
    <w:tbl>
      <w:tblPr>
        <w:tblStyle w:val="Tablaconcuadrcula"/>
        <w:tblW w:w="8926" w:type="dxa"/>
        <w:tblLayout w:type="fixed"/>
        <w:tblLook w:val="04A0"/>
      </w:tblPr>
      <w:tblGrid>
        <w:gridCol w:w="2405"/>
        <w:gridCol w:w="992"/>
        <w:gridCol w:w="1276"/>
        <w:gridCol w:w="1134"/>
        <w:gridCol w:w="1134"/>
        <w:gridCol w:w="992"/>
        <w:gridCol w:w="993"/>
      </w:tblGrid>
      <w:tr w:rsidR="004E53CC" w:rsidTr="008B68C7">
        <w:tc>
          <w:tcPr>
            <w:tcW w:w="2405"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CONCEPTO</w:t>
            </w:r>
          </w:p>
        </w:tc>
        <w:tc>
          <w:tcPr>
            <w:tcW w:w="992" w:type="dxa"/>
            <w:shd w:val="clear" w:color="auto" w:fill="8DB3E2" w:themeFill="text2" w:themeFillTint="66"/>
            <w:vAlign w:val="center"/>
          </w:tcPr>
          <w:p w:rsidR="004E53CC" w:rsidRPr="004E53CC" w:rsidRDefault="004E53CC" w:rsidP="00444101">
            <w:pPr>
              <w:spacing w:after="0" w:line="240" w:lineRule="auto"/>
              <w:jc w:val="center"/>
              <w:rPr>
                <w:rFonts w:ascii="Cambria" w:hAnsi="Cambria" w:cs="Arial"/>
                <w:b/>
              </w:rPr>
            </w:pPr>
            <w:r w:rsidRPr="004E53CC">
              <w:rPr>
                <w:rFonts w:ascii="Cambria" w:hAnsi="Cambria" w:cs="Arial"/>
                <w:b/>
              </w:rPr>
              <w:t xml:space="preserve">No. Cargos </w:t>
            </w:r>
            <w:r w:rsidR="00444101">
              <w:rPr>
                <w:rFonts w:ascii="Cambria" w:hAnsi="Cambria" w:cs="Arial"/>
                <w:b/>
              </w:rPr>
              <w:t>Establecidos</w:t>
            </w:r>
          </w:p>
        </w:tc>
        <w:tc>
          <w:tcPr>
            <w:tcW w:w="1276"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Libre Nombra-miento y Remoción</w:t>
            </w:r>
          </w:p>
        </w:tc>
        <w:tc>
          <w:tcPr>
            <w:tcW w:w="1134"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Carrera Adminis-trativa</w:t>
            </w:r>
          </w:p>
        </w:tc>
        <w:tc>
          <w:tcPr>
            <w:tcW w:w="1134"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Provisio-nales</w:t>
            </w:r>
          </w:p>
        </w:tc>
        <w:tc>
          <w:tcPr>
            <w:tcW w:w="992"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Encar-gos</w:t>
            </w:r>
          </w:p>
        </w:tc>
        <w:tc>
          <w:tcPr>
            <w:tcW w:w="993" w:type="dxa"/>
            <w:shd w:val="clear" w:color="auto" w:fill="8DB3E2" w:themeFill="text2" w:themeFillTint="66"/>
            <w:vAlign w:val="center"/>
          </w:tcPr>
          <w:p w:rsidR="004E53CC" w:rsidRPr="004E53CC" w:rsidRDefault="004E53CC" w:rsidP="004E53CC">
            <w:pPr>
              <w:spacing w:after="0" w:line="240" w:lineRule="auto"/>
              <w:jc w:val="center"/>
              <w:rPr>
                <w:rFonts w:ascii="Cambria" w:hAnsi="Cambria" w:cs="Arial"/>
                <w:b/>
              </w:rPr>
            </w:pPr>
            <w:r>
              <w:rPr>
                <w:rFonts w:ascii="Cambria" w:hAnsi="Cambria" w:cs="Arial"/>
                <w:b/>
              </w:rPr>
              <w:t>Vacan-tes</w:t>
            </w:r>
          </w:p>
        </w:tc>
      </w:tr>
      <w:tr w:rsidR="004E53CC" w:rsidTr="00781E3C">
        <w:tc>
          <w:tcPr>
            <w:tcW w:w="2405" w:type="dxa"/>
          </w:tcPr>
          <w:p w:rsidR="004E53CC" w:rsidRPr="00F2071B" w:rsidRDefault="004E53CC" w:rsidP="00E46FFB">
            <w:pPr>
              <w:spacing w:after="0" w:line="240" w:lineRule="auto"/>
              <w:rPr>
                <w:rFonts w:ascii="Cambria" w:hAnsi="Cambria" w:cs="Arial"/>
                <w:sz w:val="24"/>
                <w:szCs w:val="24"/>
              </w:rPr>
            </w:pPr>
            <w:r w:rsidRPr="00F2071B">
              <w:rPr>
                <w:rFonts w:ascii="Cambria" w:hAnsi="Cambria" w:cs="Arial"/>
                <w:sz w:val="24"/>
                <w:szCs w:val="24"/>
              </w:rPr>
              <w:t>A la fecha de inicio de la gestión</w:t>
            </w:r>
            <w:r>
              <w:rPr>
                <w:rFonts w:ascii="Cambria" w:hAnsi="Cambria" w:cs="Arial"/>
                <w:sz w:val="24"/>
                <w:szCs w:val="24"/>
              </w:rPr>
              <w:t xml:space="preserve"> (</w:t>
            </w:r>
            <w:r w:rsidR="008A6CF1">
              <w:rPr>
                <w:rFonts w:ascii="Cambria" w:hAnsi="Cambria" w:cs="Arial"/>
                <w:sz w:val="24"/>
                <w:szCs w:val="24"/>
              </w:rPr>
              <w:t>4</w:t>
            </w:r>
            <w:r>
              <w:rPr>
                <w:rFonts w:ascii="Cambria" w:hAnsi="Cambria" w:cs="Arial"/>
                <w:sz w:val="24"/>
                <w:szCs w:val="24"/>
              </w:rPr>
              <w:t xml:space="preserve"> de </w:t>
            </w:r>
            <w:r w:rsidR="008A6CF1">
              <w:rPr>
                <w:rFonts w:ascii="Cambria" w:hAnsi="Cambria" w:cs="Arial"/>
                <w:sz w:val="24"/>
                <w:szCs w:val="24"/>
              </w:rPr>
              <w:t>mayo de 2015</w:t>
            </w:r>
            <w:r>
              <w:rPr>
                <w:rFonts w:ascii="Cambria" w:hAnsi="Cambria" w:cs="Arial"/>
                <w:sz w:val="24"/>
                <w:szCs w:val="24"/>
              </w:rPr>
              <w:t>)</w:t>
            </w:r>
          </w:p>
        </w:tc>
        <w:tc>
          <w:tcPr>
            <w:tcW w:w="992" w:type="dxa"/>
            <w:vAlign w:val="center"/>
          </w:tcPr>
          <w:p w:rsidR="004E53CC" w:rsidRPr="00444101" w:rsidRDefault="00781E3C" w:rsidP="00781E3C">
            <w:pPr>
              <w:spacing w:after="0" w:line="240" w:lineRule="auto"/>
              <w:jc w:val="center"/>
              <w:rPr>
                <w:rFonts w:ascii="Cambria" w:hAnsi="Cambria" w:cs="Arial"/>
                <w:b/>
                <w:sz w:val="24"/>
                <w:szCs w:val="24"/>
              </w:rPr>
            </w:pPr>
            <w:r w:rsidRPr="00444101">
              <w:rPr>
                <w:rFonts w:ascii="Cambria" w:hAnsi="Cambria" w:cs="Arial"/>
                <w:b/>
                <w:sz w:val="24"/>
                <w:szCs w:val="24"/>
              </w:rPr>
              <w:t>36</w:t>
            </w:r>
          </w:p>
        </w:tc>
        <w:tc>
          <w:tcPr>
            <w:tcW w:w="1276"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6</w:t>
            </w:r>
          </w:p>
        </w:tc>
        <w:tc>
          <w:tcPr>
            <w:tcW w:w="1134"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23</w:t>
            </w:r>
          </w:p>
        </w:tc>
        <w:tc>
          <w:tcPr>
            <w:tcW w:w="1134"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6</w:t>
            </w:r>
          </w:p>
        </w:tc>
        <w:tc>
          <w:tcPr>
            <w:tcW w:w="992"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1</w:t>
            </w:r>
          </w:p>
        </w:tc>
        <w:tc>
          <w:tcPr>
            <w:tcW w:w="993"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0</w:t>
            </w:r>
          </w:p>
        </w:tc>
      </w:tr>
      <w:tr w:rsidR="004E53CC" w:rsidTr="00781E3C">
        <w:tc>
          <w:tcPr>
            <w:tcW w:w="2405" w:type="dxa"/>
          </w:tcPr>
          <w:p w:rsidR="004E53CC" w:rsidRPr="00F2071B" w:rsidRDefault="004E53CC" w:rsidP="00DB5887">
            <w:pPr>
              <w:spacing w:after="0" w:line="240" w:lineRule="auto"/>
              <w:rPr>
                <w:rFonts w:ascii="Cambria" w:hAnsi="Cambria" w:cs="Arial"/>
                <w:sz w:val="24"/>
                <w:szCs w:val="24"/>
              </w:rPr>
            </w:pPr>
            <w:r w:rsidRPr="00F2071B">
              <w:rPr>
                <w:rFonts w:ascii="Cambria" w:hAnsi="Cambria" w:cs="Arial"/>
                <w:sz w:val="24"/>
                <w:szCs w:val="24"/>
              </w:rPr>
              <w:t>A la fecha de retiro, separ</w:t>
            </w:r>
            <w:r>
              <w:rPr>
                <w:rFonts w:ascii="Cambria" w:hAnsi="Cambria" w:cs="Arial"/>
                <w:sz w:val="24"/>
                <w:szCs w:val="24"/>
              </w:rPr>
              <w:t xml:space="preserve">ación del cargo </w:t>
            </w:r>
            <w:r>
              <w:rPr>
                <w:rFonts w:ascii="Cambria" w:hAnsi="Cambria" w:cs="Arial"/>
                <w:sz w:val="24"/>
                <w:szCs w:val="24"/>
              </w:rPr>
              <w:lastRenderedPageBreak/>
              <w:t>o ratificación (</w:t>
            </w:r>
            <w:r w:rsidR="008A6CF1">
              <w:rPr>
                <w:rFonts w:ascii="Cambria" w:hAnsi="Cambria" w:cs="Arial"/>
                <w:sz w:val="24"/>
                <w:szCs w:val="24"/>
              </w:rPr>
              <w:t>3</w:t>
            </w:r>
            <w:r w:rsidR="00DB5887">
              <w:rPr>
                <w:rFonts w:ascii="Cambria" w:hAnsi="Cambria" w:cs="Arial"/>
                <w:sz w:val="24"/>
                <w:szCs w:val="24"/>
              </w:rPr>
              <w:t>0</w:t>
            </w:r>
            <w:r w:rsidR="008A6CF1">
              <w:rPr>
                <w:rFonts w:ascii="Cambria" w:hAnsi="Cambria" w:cs="Arial"/>
                <w:sz w:val="24"/>
                <w:szCs w:val="24"/>
              </w:rPr>
              <w:t xml:space="preserve"> de diciembre</w:t>
            </w:r>
            <w:r>
              <w:rPr>
                <w:rFonts w:ascii="Cambria" w:hAnsi="Cambria" w:cs="Arial"/>
                <w:sz w:val="24"/>
                <w:szCs w:val="24"/>
              </w:rPr>
              <w:t xml:space="preserve"> de 2015)</w:t>
            </w:r>
          </w:p>
        </w:tc>
        <w:tc>
          <w:tcPr>
            <w:tcW w:w="992" w:type="dxa"/>
            <w:vAlign w:val="center"/>
          </w:tcPr>
          <w:p w:rsidR="004E53CC" w:rsidRPr="00444101" w:rsidRDefault="00781E3C" w:rsidP="00781E3C">
            <w:pPr>
              <w:spacing w:after="0" w:line="240" w:lineRule="auto"/>
              <w:jc w:val="center"/>
              <w:rPr>
                <w:rFonts w:ascii="Cambria" w:hAnsi="Cambria" w:cs="Arial"/>
                <w:b/>
                <w:sz w:val="24"/>
                <w:szCs w:val="24"/>
              </w:rPr>
            </w:pPr>
            <w:r w:rsidRPr="00444101">
              <w:rPr>
                <w:rFonts w:ascii="Cambria" w:hAnsi="Cambria" w:cs="Arial"/>
                <w:b/>
                <w:sz w:val="24"/>
                <w:szCs w:val="24"/>
              </w:rPr>
              <w:lastRenderedPageBreak/>
              <w:t>36</w:t>
            </w:r>
          </w:p>
        </w:tc>
        <w:tc>
          <w:tcPr>
            <w:tcW w:w="1276"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6</w:t>
            </w:r>
          </w:p>
        </w:tc>
        <w:tc>
          <w:tcPr>
            <w:tcW w:w="1134" w:type="dxa"/>
            <w:vAlign w:val="center"/>
          </w:tcPr>
          <w:p w:rsidR="004E53CC" w:rsidRPr="00781E3C" w:rsidRDefault="00C54B92" w:rsidP="00781E3C">
            <w:pPr>
              <w:spacing w:after="0" w:line="240" w:lineRule="auto"/>
              <w:jc w:val="center"/>
              <w:rPr>
                <w:rFonts w:ascii="Cambria" w:hAnsi="Cambria" w:cs="Arial"/>
                <w:sz w:val="24"/>
                <w:szCs w:val="24"/>
              </w:rPr>
            </w:pPr>
            <w:r>
              <w:rPr>
                <w:rFonts w:ascii="Cambria" w:hAnsi="Cambria" w:cs="Arial"/>
                <w:sz w:val="24"/>
                <w:szCs w:val="24"/>
              </w:rPr>
              <w:t>15</w:t>
            </w:r>
          </w:p>
        </w:tc>
        <w:tc>
          <w:tcPr>
            <w:tcW w:w="1134" w:type="dxa"/>
            <w:vAlign w:val="center"/>
          </w:tcPr>
          <w:p w:rsidR="004E53CC" w:rsidRPr="00781E3C" w:rsidRDefault="00C54B92" w:rsidP="00781E3C">
            <w:pPr>
              <w:spacing w:after="0" w:line="240" w:lineRule="auto"/>
              <w:jc w:val="center"/>
              <w:rPr>
                <w:rFonts w:ascii="Cambria" w:hAnsi="Cambria" w:cs="Arial"/>
                <w:sz w:val="24"/>
                <w:szCs w:val="24"/>
              </w:rPr>
            </w:pPr>
            <w:r>
              <w:rPr>
                <w:rFonts w:ascii="Cambria" w:hAnsi="Cambria" w:cs="Arial"/>
                <w:sz w:val="24"/>
                <w:szCs w:val="24"/>
              </w:rPr>
              <w:t>9</w:t>
            </w:r>
            <w:r w:rsidR="00D23CD6">
              <w:rPr>
                <w:rFonts w:ascii="Cambria" w:hAnsi="Cambria" w:cs="Arial"/>
                <w:sz w:val="24"/>
                <w:szCs w:val="24"/>
              </w:rPr>
              <w:t>*</w:t>
            </w:r>
          </w:p>
        </w:tc>
        <w:tc>
          <w:tcPr>
            <w:tcW w:w="992" w:type="dxa"/>
            <w:vAlign w:val="center"/>
          </w:tcPr>
          <w:p w:rsidR="004E53CC" w:rsidRPr="00781E3C" w:rsidRDefault="00C54B92" w:rsidP="00781E3C">
            <w:pPr>
              <w:spacing w:after="0" w:line="240" w:lineRule="auto"/>
              <w:jc w:val="center"/>
              <w:rPr>
                <w:rFonts w:ascii="Cambria" w:hAnsi="Cambria" w:cs="Arial"/>
                <w:sz w:val="24"/>
                <w:szCs w:val="24"/>
              </w:rPr>
            </w:pPr>
            <w:r>
              <w:rPr>
                <w:rFonts w:ascii="Cambria" w:hAnsi="Cambria" w:cs="Arial"/>
                <w:sz w:val="24"/>
                <w:szCs w:val="24"/>
              </w:rPr>
              <w:t>6**</w:t>
            </w:r>
          </w:p>
        </w:tc>
        <w:tc>
          <w:tcPr>
            <w:tcW w:w="993"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0</w:t>
            </w:r>
          </w:p>
        </w:tc>
      </w:tr>
    </w:tbl>
    <w:p w:rsidR="00D500D5" w:rsidRDefault="00D500D5" w:rsidP="004F4727">
      <w:pPr>
        <w:jc w:val="both"/>
        <w:rPr>
          <w:rFonts w:ascii="Cambria" w:hAnsi="Cambria" w:cs="Arial"/>
          <w:b/>
          <w:sz w:val="24"/>
          <w:szCs w:val="24"/>
        </w:rPr>
      </w:pPr>
    </w:p>
    <w:p w:rsidR="00C54B92" w:rsidRPr="00F36F75" w:rsidRDefault="00C54B92" w:rsidP="00C54B92">
      <w:pPr>
        <w:jc w:val="both"/>
        <w:rPr>
          <w:rFonts w:ascii="Cambria" w:hAnsi="Cambria" w:cs="Arial"/>
          <w:sz w:val="24"/>
          <w:szCs w:val="24"/>
        </w:rPr>
      </w:pPr>
      <w:r w:rsidRPr="00F36F75">
        <w:rPr>
          <w:rFonts w:ascii="Cambria" w:hAnsi="Cambria" w:cs="Arial"/>
          <w:sz w:val="24"/>
          <w:szCs w:val="24"/>
        </w:rPr>
        <w:t xml:space="preserve">* De los nueve (9) provisionales, tres (3) provisionales son por vacancias definitivas, tres (3) por vacancias temporales debido a encargos realizados a funcionarios de carrera, y tres (3) nombramientos provisionales que están  desde el </w:t>
      </w:r>
      <w:r w:rsidR="00DB5887" w:rsidRPr="00F36F75">
        <w:rPr>
          <w:rFonts w:ascii="Cambria" w:hAnsi="Cambria" w:cs="Arial"/>
          <w:sz w:val="24"/>
          <w:szCs w:val="24"/>
        </w:rPr>
        <w:t xml:space="preserve">2004 y </w:t>
      </w:r>
      <w:r w:rsidRPr="00F36F75">
        <w:rPr>
          <w:rFonts w:ascii="Cambria" w:hAnsi="Cambria" w:cs="Arial"/>
          <w:sz w:val="24"/>
          <w:szCs w:val="24"/>
        </w:rPr>
        <w:t>2005.</w:t>
      </w:r>
    </w:p>
    <w:p w:rsidR="00C54B92" w:rsidRPr="00F36F75" w:rsidRDefault="00C54B92" w:rsidP="00C54B92">
      <w:pPr>
        <w:jc w:val="both"/>
        <w:rPr>
          <w:rFonts w:ascii="Cambria" w:hAnsi="Cambria" w:cs="Arial"/>
          <w:sz w:val="24"/>
          <w:szCs w:val="24"/>
        </w:rPr>
      </w:pPr>
      <w:r w:rsidRPr="00F36F75">
        <w:rPr>
          <w:rFonts w:ascii="Cambria" w:hAnsi="Cambria" w:cs="Arial"/>
          <w:sz w:val="24"/>
          <w:szCs w:val="24"/>
        </w:rPr>
        <w:t>Nota: En la planta del Instituto se encuentra un nombramiento más en provisionalidad, debido a incapacidad médica por enfermedad terminal de un agente de tránsito, el cual se encuentra en proceso de pensión.</w:t>
      </w:r>
    </w:p>
    <w:p w:rsidR="00C54B92" w:rsidRPr="00F36F75" w:rsidRDefault="00C54B92" w:rsidP="00C54B92">
      <w:pPr>
        <w:jc w:val="both"/>
        <w:rPr>
          <w:rFonts w:ascii="Cambria" w:hAnsi="Cambria" w:cs="Arial"/>
          <w:sz w:val="24"/>
          <w:szCs w:val="24"/>
        </w:rPr>
      </w:pPr>
      <w:r w:rsidRPr="00F36F75">
        <w:rPr>
          <w:rFonts w:ascii="Cambria" w:hAnsi="Cambria" w:cs="Arial"/>
          <w:sz w:val="24"/>
          <w:szCs w:val="24"/>
        </w:rPr>
        <w:t xml:space="preserve">** Los funcionarios de carrera del Instituto son veintiuno (21), de los cuales seis (6) se encuentran en encargo en este momento, por eso aparecen en el cuadro anterior quince (15) en carrera más seis (6) que se encuentran en encargo para un total de </w:t>
      </w:r>
      <w:r w:rsidR="00F36F75" w:rsidRPr="00F36F75">
        <w:rPr>
          <w:rFonts w:ascii="Cambria" w:hAnsi="Cambria" w:cs="Arial"/>
          <w:sz w:val="24"/>
          <w:szCs w:val="24"/>
        </w:rPr>
        <w:t>veintiún</w:t>
      </w:r>
      <w:r w:rsidRPr="00F36F75">
        <w:rPr>
          <w:rFonts w:ascii="Cambria" w:hAnsi="Cambria" w:cs="Arial"/>
          <w:sz w:val="24"/>
          <w:szCs w:val="24"/>
        </w:rPr>
        <w:t xml:space="preserve"> (21) funcionarios en carrera.</w:t>
      </w:r>
    </w:p>
    <w:p w:rsidR="00937AC3" w:rsidRDefault="00937AC3"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010B9E" w:rsidRDefault="00010B9E" w:rsidP="004F4727">
      <w:pPr>
        <w:jc w:val="both"/>
        <w:rPr>
          <w:rFonts w:ascii="Cambria" w:hAnsi="Cambria" w:cs="Arial"/>
          <w:b/>
          <w:sz w:val="24"/>
          <w:szCs w:val="24"/>
        </w:rPr>
      </w:pPr>
      <w:r w:rsidRPr="00010B9E">
        <w:rPr>
          <w:rFonts w:ascii="Cambria" w:hAnsi="Cambria" w:cs="Arial"/>
          <w:b/>
          <w:sz w:val="24"/>
          <w:szCs w:val="24"/>
        </w:rPr>
        <w:t>CONFORMACION DE LA NOMINA</w:t>
      </w:r>
    </w:p>
    <w:p w:rsidR="00010B9E" w:rsidRDefault="00010B9E" w:rsidP="004F4727">
      <w:pPr>
        <w:jc w:val="both"/>
        <w:rPr>
          <w:rFonts w:ascii="Cambria" w:hAnsi="Cambria" w:cs="Arial"/>
          <w:sz w:val="24"/>
          <w:szCs w:val="24"/>
        </w:rPr>
      </w:pPr>
      <w:r w:rsidRPr="00010B9E">
        <w:rPr>
          <w:rFonts w:ascii="Cambria" w:hAnsi="Cambria" w:cs="Arial"/>
          <w:sz w:val="24"/>
          <w:szCs w:val="24"/>
        </w:rPr>
        <w:t xml:space="preserve">La nómina del </w:t>
      </w:r>
      <w:r>
        <w:rPr>
          <w:rFonts w:ascii="Cambria" w:hAnsi="Cambria" w:cs="Arial"/>
          <w:sz w:val="24"/>
          <w:szCs w:val="24"/>
        </w:rPr>
        <w:t>Instituto</w:t>
      </w:r>
      <w:r w:rsidR="009F6E08">
        <w:rPr>
          <w:rFonts w:ascii="Cambria" w:hAnsi="Cambria" w:cs="Arial"/>
          <w:sz w:val="24"/>
          <w:szCs w:val="24"/>
        </w:rPr>
        <w:t xml:space="preserve"> Departamental de Transito del Quindío</w:t>
      </w:r>
      <w:r>
        <w:rPr>
          <w:rFonts w:ascii="Cambria" w:hAnsi="Cambria" w:cs="Arial"/>
          <w:sz w:val="24"/>
          <w:szCs w:val="24"/>
        </w:rPr>
        <w:t xml:space="preserve"> a 31 de diciembre de 2015 está conformada de la siguiente manera: </w:t>
      </w:r>
    </w:p>
    <w:p w:rsidR="00010B9E" w:rsidRDefault="00010B9E" w:rsidP="004F4727">
      <w:pPr>
        <w:jc w:val="both"/>
        <w:rPr>
          <w:rFonts w:ascii="Cambria" w:hAnsi="Cambria" w:cs="Arial"/>
          <w:sz w:val="24"/>
          <w:szCs w:val="24"/>
        </w:rPr>
      </w:pPr>
    </w:p>
    <w:p w:rsidR="00010B9E" w:rsidRDefault="00010B9E"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9F6E08" w:rsidRDefault="009F6E08" w:rsidP="004F4727">
      <w:pPr>
        <w:jc w:val="both"/>
        <w:rPr>
          <w:rFonts w:ascii="Cambria" w:hAnsi="Cambria" w:cs="Arial"/>
          <w:sz w:val="24"/>
          <w:szCs w:val="24"/>
        </w:rPr>
      </w:pPr>
    </w:p>
    <w:p w:rsidR="00010B9E" w:rsidRDefault="00010B9E" w:rsidP="004F4727">
      <w:pPr>
        <w:jc w:val="both"/>
        <w:rPr>
          <w:rFonts w:ascii="Cambria" w:hAnsi="Cambria" w:cs="Arial"/>
          <w:sz w:val="24"/>
          <w:szCs w:val="24"/>
        </w:rPr>
      </w:pPr>
    </w:p>
    <w:p w:rsidR="009F6E08" w:rsidRDefault="009F6E08" w:rsidP="003F68E8">
      <w:pPr>
        <w:spacing w:after="0" w:line="240" w:lineRule="auto"/>
        <w:jc w:val="center"/>
        <w:rPr>
          <w:rFonts w:eastAsia="Times New Roman"/>
          <w:b/>
          <w:bCs/>
          <w:color w:val="000000"/>
          <w:sz w:val="18"/>
          <w:szCs w:val="18"/>
          <w:lang w:eastAsia="es-CO"/>
        </w:rPr>
        <w:sectPr w:rsidR="009F6E08" w:rsidSect="006A776C">
          <w:footerReference w:type="default" r:id="rId9"/>
          <w:pgSz w:w="12240" w:h="15840" w:code="1"/>
          <w:pgMar w:top="1418" w:right="1701" w:bottom="1418" w:left="1701" w:header="709" w:footer="709" w:gutter="0"/>
          <w:cols w:space="708"/>
          <w:docGrid w:linePitch="360"/>
        </w:sectPr>
      </w:pPr>
    </w:p>
    <w:tbl>
      <w:tblPr>
        <w:tblW w:w="13183" w:type="dxa"/>
        <w:tblInd w:w="-152" w:type="dxa"/>
        <w:tblLayout w:type="fixed"/>
        <w:tblCellMar>
          <w:left w:w="70" w:type="dxa"/>
          <w:right w:w="70" w:type="dxa"/>
        </w:tblCellMar>
        <w:tblLook w:val="04A0"/>
      </w:tblPr>
      <w:tblGrid>
        <w:gridCol w:w="1843"/>
        <w:gridCol w:w="2127"/>
        <w:gridCol w:w="1134"/>
        <w:gridCol w:w="1559"/>
        <w:gridCol w:w="1134"/>
        <w:gridCol w:w="1417"/>
        <w:gridCol w:w="1276"/>
        <w:gridCol w:w="709"/>
        <w:gridCol w:w="1984"/>
      </w:tblGrid>
      <w:tr w:rsidR="00F30957" w:rsidRPr="00D15062" w:rsidTr="00424AF0">
        <w:trPr>
          <w:trHeight w:val="588"/>
        </w:trPr>
        <w:tc>
          <w:tcPr>
            <w:tcW w:w="1843"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lastRenderedPageBreak/>
              <w:t xml:space="preserve">Dependencia </w:t>
            </w:r>
          </w:p>
        </w:tc>
        <w:tc>
          <w:tcPr>
            <w:tcW w:w="2127"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Nombre del Funcionario </w:t>
            </w:r>
          </w:p>
        </w:tc>
        <w:tc>
          <w:tcPr>
            <w:tcW w:w="1134"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Nivel Ocupacional </w:t>
            </w:r>
          </w:p>
        </w:tc>
        <w:tc>
          <w:tcPr>
            <w:tcW w:w="1559"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Tipo de Contrato </w:t>
            </w:r>
          </w:p>
        </w:tc>
        <w:tc>
          <w:tcPr>
            <w:tcW w:w="1134"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Grado de Profesionalización </w:t>
            </w:r>
          </w:p>
        </w:tc>
        <w:tc>
          <w:tcPr>
            <w:tcW w:w="1417"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Antigüedad </w:t>
            </w:r>
          </w:p>
        </w:tc>
        <w:tc>
          <w:tcPr>
            <w:tcW w:w="1276"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Salario</w:t>
            </w:r>
          </w:p>
        </w:tc>
        <w:tc>
          <w:tcPr>
            <w:tcW w:w="709"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No. De Empleados </w:t>
            </w:r>
          </w:p>
        </w:tc>
        <w:tc>
          <w:tcPr>
            <w:tcW w:w="1984"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Valor de Nómina</w:t>
            </w:r>
          </w:p>
        </w:tc>
      </w:tr>
      <w:tr w:rsidR="00047B85" w:rsidRPr="00D15062" w:rsidTr="00424AF0">
        <w:trPr>
          <w:trHeight w:val="288"/>
        </w:trPr>
        <w:tc>
          <w:tcPr>
            <w:tcW w:w="1843" w:type="dxa"/>
            <w:vMerge w:val="restart"/>
            <w:tcBorders>
              <w:top w:val="nil"/>
              <w:left w:val="single" w:sz="4" w:space="0" w:color="auto"/>
              <w:right w:val="single" w:sz="4" w:space="0" w:color="auto"/>
            </w:tcBorders>
            <w:shd w:val="clear" w:color="auto" w:fill="auto"/>
            <w:noWrap/>
            <w:vAlign w:val="center"/>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 DIRECCION GENERAL</w:t>
            </w:r>
          </w:p>
        </w:tc>
        <w:tc>
          <w:tcPr>
            <w:tcW w:w="212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Diego F Tobón Gil</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Directivo</w:t>
            </w:r>
          </w:p>
        </w:tc>
        <w:tc>
          <w:tcPr>
            <w:tcW w:w="155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Libre Nombra</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4 años y 6 meses</w:t>
            </w:r>
          </w:p>
        </w:tc>
        <w:tc>
          <w:tcPr>
            <w:tcW w:w="1276"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4.964.000</w:t>
            </w:r>
          </w:p>
        </w:tc>
        <w:tc>
          <w:tcPr>
            <w:tcW w:w="70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4.964.000</w:t>
            </w:r>
          </w:p>
        </w:tc>
      </w:tr>
      <w:tr w:rsidR="00047B85" w:rsidRPr="00D15062" w:rsidTr="00424AF0">
        <w:trPr>
          <w:trHeight w:val="288"/>
        </w:trPr>
        <w:tc>
          <w:tcPr>
            <w:tcW w:w="1843" w:type="dxa"/>
            <w:vMerge/>
            <w:tcBorders>
              <w:left w:val="single" w:sz="4" w:space="0" w:color="auto"/>
              <w:right w:val="single" w:sz="4" w:space="0" w:color="auto"/>
            </w:tcBorders>
            <w:vAlign w:val="center"/>
            <w:hideMark/>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María E. Cifuentes C</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Asesor</w:t>
            </w:r>
          </w:p>
        </w:tc>
        <w:tc>
          <w:tcPr>
            <w:tcW w:w="155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Libre Nombra</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 años</w:t>
            </w:r>
          </w:p>
        </w:tc>
        <w:tc>
          <w:tcPr>
            <w:tcW w:w="1276"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2.332.000</w:t>
            </w:r>
          </w:p>
        </w:tc>
        <w:tc>
          <w:tcPr>
            <w:tcW w:w="70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2.332.000</w:t>
            </w:r>
          </w:p>
        </w:tc>
      </w:tr>
      <w:tr w:rsidR="00047B85" w:rsidRPr="00D15062" w:rsidTr="00424AF0">
        <w:trPr>
          <w:trHeight w:val="288"/>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María Elena Chaparro</w:t>
            </w:r>
          </w:p>
        </w:tc>
        <w:tc>
          <w:tcPr>
            <w:tcW w:w="1134"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Asesor</w:t>
            </w:r>
          </w:p>
        </w:tc>
        <w:tc>
          <w:tcPr>
            <w:tcW w:w="1559"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Libre Nombra</w:t>
            </w:r>
          </w:p>
        </w:tc>
        <w:tc>
          <w:tcPr>
            <w:tcW w:w="1134"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11 años, 7 meses</w:t>
            </w:r>
          </w:p>
        </w:tc>
        <w:tc>
          <w:tcPr>
            <w:tcW w:w="1276"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2.083.000</w:t>
            </w:r>
          </w:p>
        </w:tc>
        <w:tc>
          <w:tcPr>
            <w:tcW w:w="709" w:type="dxa"/>
            <w:tcBorders>
              <w:top w:val="nil"/>
              <w:left w:val="nil"/>
              <w:bottom w:val="single" w:sz="4" w:space="0" w:color="auto"/>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nil"/>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2.083.000</w:t>
            </w:r>
          </w:p>
        </w:tc>
      </w:tr>
      <w:tr w:rsidR="00047B85" w:rsidRPr="00D15062" w:rsidTr="00424AF0">
        <w:trPr>
          <w:trHeight w:val="300"/>
        </w:trPr>
        <w:tc>
          <w:tcPr>
            <w:tcW w:w="1843" w:type="dxa"/>
            <w:vMerge/>
            <w:tcBorders>
              <w:left w:val="single" w:sz="4" w:space="0" w:color="auto"/>
              <w:right w:val="single" w:sz="4" w:space="0" w:color="auto"/>
            </w:tcBorders>
            <w:vAlign w:val="center"/>
            <w:hideMark/>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Luis F. Ospina 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xml:space="preserve"> Carrera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2 mese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r>
      <w:tr w:rsidR="00047B85" w:rsidRPr="00D15062" w:rsidTr="00424AF0">
        <w:trPr>
          <w:trHeight w:val="300"/>
        </w:trPr>
        <w:tc>
          <w:tcPr>
            <w:tcW w:w="1843" w:type="dxa"/>
            <w:vMerge/>
            <w:tcBorders>
              <w:left w:val="single" w:sz="4" w:space="0" w:color="auto"/>
              <w:bottom w:val="nil"/>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Laura M Rivera C</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Libre Nombra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 años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F30957" w:rsidRPr="00D15062" w:rsidTr="00424AF0">
        <w:trPr>
          <w:trHeight w:val="300"/>
        </w:trPr>
        <w:tc>
          <w:tcPr>
            <w:tcW w:w="3970" w:type="dxa"/>
            <w:gridSpan w:val="2"/>
            <w:tcBorders>
              <w:top w:val="single" w:sz="8" w:space="0" w:color="auto"/>
              <w:left w:val="single" w:sz="8" w:space="0" w:color="auto"/>
              <w:bottom w:val="single" w:sz="8" w:space="0" w:color="auto"/>
              <w:right w:val="single" w:sz="8" w:space="0" w:color="000000"/>
            </w:tcBorders>
            <w:shd w:val="clear" w:color="auto" w:fill="8DB3E2" w:themeFill="text2" w:themeFillTint="66"/>
            <w:noWrap/>
            <w:vAlign w:val="bottom"/>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 xml:space="preserve">TOTAL DEPENDENCIA </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559"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417"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276"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3F68E8">
            <w:pPr>
              <w:spacing w:after="0" w:line="240" w:lineRule="auto"/>
              <w:jc w:val="center"/>
              <w:rPr>
                <w:rFonts w:eastAsia="Times New Roman"/>
                <w:b/>
                <w:bCs/>
                <w:color w:val="000000"/>
                <w:sz w:val="20"/>
                <w:szCs w:val="20"/>
                <w:lang w:eastAsia="es-CO"/>
              </w:rPr>
            </w:pPr>
          </w:p>
        </w:tc>
        <w:tc>
          <w:tcPr>
            <w:tcW w:w="709"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047B85">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5</w:t>
            </w:r>
          </w:p>
        </w:tc>
        <w:tc>
          <w:tcPr>
            <w:tcW w:w="1984"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12.407.000</w:t>
            </w:r>
          </w:p>
        </w:tc>
      </w:tr>
      <w:tr w:rsidR="00047B85" w:rsidRPr="00D15062" w:rsidTr="00424AF0">
        <w:trPr>
          <w:trHeight w:val="288"/>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 Subdirección Administrativa y financiera</w:t>
            </w:r>
          </w:p>
        </w:tc>
        <w:tc>
          <w:tcPr>
            <w:tcW w:w="212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María E. Sánchez A</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Directivo</w:t>
            </w:r>
          </w:p>
        </w:tc>
        <w:tc>
          <w:tcPr>
            <w:tcW w:w="155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Libre Nombra</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 años 6 meses</w:t>
            </w:r>
          </w:p>
        </w:tc>
        <w:tc>
          <w:tcPr>
            <w:tcW w:w="1276"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2.956.000</w:t>
            </w:r>
          </w:p>
        </w:tc>
        <w:tc>
          <w:tcPr>
            <w:tcW w:w="70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2.956.000</w:t>
            </w:r>
          </w:p>
        </w:tc>
      </w:tr>
      <w:tr w:rsidR="00047B85" w:rsidRPr="00D15062" w:rsidTr="00424AF0">
        <w:trPr>
          <w:trHeight w:val="288"/>
        </w:trPr>
        <w:tc>
          <w:tcPr>
            <w:tcW w:w="1843" w:type="dxa"/>
            <w:vMerge/>
            <w:tcBorders>
              <w:left w:val="single" w:sz="4" w:space="0" w:color="auto"/>
              <w:bottom w:val="single" w:sz="4" w:space="0" w:color="auto"/>
              <w:right w:val="single" w:sz="4" w:space="0" w:color="auto"/>
            </w:tcBorders>
            <w:vAlign w:val="center"/>
            <w:hideMark/>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bCs/>
                <w:color w:val="000000"/>
                <w:sz w:val="20"/>
                <w:szCs w:val="20"/>
                <w:lang w:eastAsia="es-CO"/>
              </w:rPr>
            </w:pPr>
            <w:r w:rsidRPr="009F6E08">
              <w:rPr>
                <w:rFonts w:eastAsia="Times New Roman"/>
                <w:bCs/>
                <w:color w:val="000000"/>
                <w:sz w:val="20"/>
                <w:szCs w:val="20"/>
                <w:lang w:eastAsia="es-CO"/>
              </w:rPr>
              <w:t> Jairo A. Escandón</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bCs/>
                <w:color w:val="000000"/>
                <w:sz w:val="20"/>
                <w:szCs w:val="20"/>
                <w:lang w:eastAsia="es-CO"/>
              </w:rPr>
            </w:pPr>
            <w:r w:rsidRPr="009F6E08">
              <w:rPr>
                <w:rFonts w:eastAsia="Times New Roman"/>
                <w:bCs/>
                <w:color w:val="000000"/>
                <w:sz w:val="20"/>
                <w:szCs w:val="20"/>
                <w:lang w:eastAsia="es-CO"/>
              </w:rPr>
              <w:t>Profesional</w:t>
            </w:r>
          </w:p>
        </w:tc>
        <w:tc>
          <w:tcPr>
            <w:tcW w:w="155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bCs/>
                <w:color w:val="000000"/>
                <w:sz w:val="20"/>
                <w:szCs w:val="20"/>
                <w:lang w:eastAsia="es-CO"/>
              </w:rPr>
            </w:pPr>
            <w:r w:rsidRPr="009F6E08">
              <w:rPr>
                <w:rFonts w:eastAsia="Times New Roman"/>
                <w:bCs/>
                <w:color w:val="000000"/>
                <w:sz w:val="20"/>
                <w:szCs w:val="20"/>
                <w:lang w:eastAsia="es-CO"/>
              </w:rPr>
              <w:t>Libre Nombra</w:t>
            </w:r>
          </w:p>
        </w:tc>
        <w:tc>
          <w:tcPr>
            <w:tcW w:w="113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bCs/>
                <w:color w:val="000000"/>
                <w:sz w:val="20"/>
                <w:szCs w:val="20"/>
                <w:lang w:eastAsia="es-CO"/>
              </w:rPr>
            </w:pPr>
            <w:r w:rsidRPr="009F6E08">
              <w:rPr>
                <w:rFonts w:eastAsia="Times New Roman"/>
                <w:bCs/>
                <w:color w:val="000000"/>
                <w:sz w:val="20"/>
                <w:szCs w:val="20"/>
                <w:lang w:eastAsia="es-CO"/>
              </w:rPr>
              <w:t>Profesional</w:t>
            </w:r>
          </w:p>
        </w:tc>
        <w:tc>
          <w:tcPr>
            <w:tcW w:w="1417"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bCs/>
                <w:color w:val="000000"/>
                <w:sz w:val="20"/>
                <w:szCs w:val="20"/>
                <w:lang w:eastAsia="es-CO"/>
              </w:rPr>
            </w:pPr>
            <w:r w:rsidRPr="009F6E08">
              <w:rPr>
                <w:rFonts w:eastAsia="Times New Roman"/>
                <w:bCs/>
                <w:color w:val="000000"/>
                <w:sz w:val="20"/>
                <w:szCs w:val="20"/>
                <w:lang w:eastAsia="es-CO"/>
              </w:rPr>
              <w:t>11 años, 7 meses</w:t>
            </w:r>
          </w:p>
        </w:tc>
        <w:tc>
          <w:tcPr>
            <w:tcW w:w="1276"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bCs/>
                <w:color w:val="000000"/>
                <w:sz w:val="20"/>
                <w:szCs w:val="20"/>
                <w:lang w:eastAsia="es-CO"/>
              </w:rPr>
            </w:pPr>
            <w:r w:rsidRPr="009F6E08">
              <w:rPr>
                <w:rFonts w:eastAsia="Times New Roman"/>
                <w:bCs/>
                <w:color w:val="000000"/>
                <w:sz w:val="20"/>
                <w:szCs w:val="20"/>
                <w:lang w:eastAsia="es-CO"/>
              </w:rPr>
              <w:t>2.083.000</w:t>
            </w:r>
          </w:p>
        </w:tc>
        <w:tc>
          <w:tcPr>
            <w:tcW w:w="709"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047B85">
            <w:pPr>
              <w:spacing w:after="0" w:line="240" w:lineRule="auto"/>
              <w:jc w:val="center"/>
              <w:rPr>
                <w:rFonts w:eastAsia="Times New Roman"/>
                <w:bCs/>
                <w:color w:val="000000"/>
                <w:sz w:val="20"/>
                <w:szCs w:val="20"/>
                <w:lang w:eastAsia="es-CO"/>
              </w:rPr>
            </w:pPr>
            <w:r w:rsidRPr="009F6E08">
              <w:rPr>
                <w:rFonts w:eastAsia="Times New Roman"/>
                <w:bCs/>
                <w:color w:val="000000"/>
                <w:sz w:val="20"/>
                <w:szCs w:val="20"/>
                <w:lang w:eastAsia="es-CO"/>
              </w:rPr>
              <w:t>1</w:t>
            </w:r>
          </w:p>
        </w:tc>
        <w:tc>
          <w:tcPr>
            <w:tcW w:w="1984" w:type="dxa"/>
            <w:tcBorders>
              <w:top w:val="nil"/>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bCs/>
                <w:color w:val="000000"/>
                <w:sz w:val="20"/>
                <w:szCs w:val="20"/>
                <w:lang w:eastAsia="es-CO"/>
              </w:rPr>
            </w:pPr>
            <w:r w:rsidRPr="009F6E08">
              <w:rPr>
                <w:rFonts w:eastAsia="Times New Roman"/>
                <w:bCs/>
                <w:color w:val="000000"/>
                <w:sz w:val="20"/>
                <w:szCs w:val="20"/>
                <w:lang w:eastAsia="es-CO"/>
              </w:rPr>
              <w:t>2.083.000</w:t>
            </w:r>
          </w:p>
        </w:tc>
      </w:tr>
      <w:tr w:rsidR="00047B85" w:rsidRPr="00D15062" w:rsidTr="00424AF0">
        <w:trPr>
          <w:trHeight w:val="300"/>
        </w:trPr>
        <w:tc>
          <w:tcPr>
            <w:tcW w:w="1843" w:type="dxa"/>
            <w:vMerge/>
            <w:tcBorders>
              <w:left w:val="single" w:sz="4" w:space="0" w:color="auto"/>
              <w:bottom w:val="single" w:sz="4" w:space="0" w:color="auto"/>
              <w:right w:val="single" w:sz="4" w:space="0" w:color="auto"/>
            </w:tcBorders>
            <w:vAlign w:val="center"/>
            <w:hideMark/>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Jorge M. Pardo 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Profesional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11 años, 7 meses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2.083.000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2.083.000</w:t>
            </w:r>
          </w:p>
        </w:tc>
      </w:tr>
      <w:tr w:rsidR="00047B85" w:rsidRPr="00D15062" w:rsidTr="00424AF0">
        <w:trPr>
          <w:trHeight w:val="300"/>
        </w:trPr>
        <w:tc>
          <w:tcPr>
            <w:tcW w:w="1843" w:type="dxa"/>
            <w:vMerge/>
            <w:tcBorders>
              <w:left w:val="single" w:sz="4" w:space="0" w:color="auto"/>
              <w:bottom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xml:space="preserve">Magda B. Buitrago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11 años, 7 meses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r>
      <w:tr w:rsidR="00047B85" w:rsidRPr="00D15062" w:rsidTr="00424AF0">
        <w:trPr>
          <w:trHeight w:val="300"/>
        </w:trPr>
        <w:tc>
          <w:tcPr>
            <w:tcW w:w="1843" w:type="dxa"/>
            <w:vMerge/>
            <w:tcBorders>
              <w:left w:val="single" w:sz="4" w:space="0" w:color="auto"/>
              <w:bottom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Martha L Correa R</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xml:space="preserve">20 años, 9 mese </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r>
      <w:tr w:rsidR="00047B85" w:rsidRPr="00D15062" w:rsidTr="00424AF0">
        <w:trPr>
          <w:trHeight w:val="300"/>
        </w:trPr>
        <w:tc>
          <w:tcPr>
            <w:tcW w:w="1843" w:type="dxa"/>
            <w:vMerge/>
            <w:tcBorders>
              <w:left w:val="single" w:sz="4" w:space="0" w:color="auto"/>
              <w:bottom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Johana M. González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 años, 7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953.000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953.000</w:t>
            </w:r>
          </w:p>
        </w:tc>
      </w:tr>
      <w:tr w:rsidR="00F30957" w:rsidRPr="00D15062" w:rsidTr="00424AF0">
        <w:trPr>
          <w:trHeight w:val="300"/>
        </w:trPr>
        <w:tc>
          <w:tcPr>
            <w:tcW w:w="3970" w:type="dxa"/>
            <w:gridSpan w:val="2"/>
            <w:tcBorders>
              <w:top w:val="single" w:sz="8" w:space="0" w:color="auto"/>
              <w:left w:val="single" w:sz="8" w:space="0" w:color="auto"/>
              <w:bottom w:val="single" w:sz="8" w:space="0" w:color="auto"/>
              <w:right w:val="single" w:sz="8" w:space="0" w:color="auto"/>
            </w:tcBorders>
            <w:shd w:val="clear" w:color="auto" w:fill="8DB3E2" w:themeFill="text2" w:themeFillTint="66"/>
            <w:vAlign w:val="bottom"/>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TOTAL DEPENDENCIA</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559"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417"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jc w:val="center"/>
              <w:rPr>
                <w:rFonts w:eastAsia="Times New Roman"/>
                <w:b/>
                <w:bCs/>
                <w:color w:val="000000"/>
                <w:sz w:val="20"/>
                <w:szCs w:val="20"/>
                <w:lang w:eastAsia="es-CO"/>
              </w:rPr>
            </w:pPr>
          </w:p>
        </w:tc>
        <w:tc>
          <w:tcPr>
            <w:tcW w:w="1276"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709"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047B85">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6</w:t>
            </w:r>
          </w:p>
        </w:tc>
        <w:tc>
          <w:tcPr>
            <w:tcW w:w="1984" w:type="dxa"/>
            <w:tcBorders>
              <w:top w:val="single" w:sz="8" w:space="0" w:color="auto"/>
              <w:left w:val="single" w:sz="8" w:space="0" w:color="auto"/>
              <w:bottom w:val="single" w:sz="8" w:space="0" w:color="auto"/>
              <w:right w:val="single" w:sz="8" w:space="0" w:color="000000"/>
            </w:tcBorders>
            <w:shd w:val="clear" w:color="auto" w:fill="8DB3E2" w:themeFill="text2" w:themeFillTint="66"/>
            <w:noWrap/>
            <w:vAlign w:val="bottom"/>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11.751.000</w:t>
            </w:r>
          </w:p>
        </w:tc>
      </w:tr>
      <w:tr w:rsidR="00047B85" w:rsidRPr="00D15062" w:rsidTr="00424AF0">
        <w:trPr>
          <w:trHeight w:val="300"/>
        </w:trPr>
        <w:tc>
          <w:tcPr>
            <w:tcW w:w="1843" w:type="dxa"/>
            <w:vMerge w:val="restart"/>
            <w:tcBorders>
              <w:top w:val="single" w:sz="4" w:space="0" w:color="auto"/>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xml:space="preserve">AREA TECNICA </w:t>
            </w:r>
            <w:r w:rsidR="001E559D">
              <w:rPr>
                <w:rFonts w:eastAsia="Times New Roman"/>
                <w:color w:val="000000"/>
                <w:sz w:val="20"/>
                <w:szCs w:val="20"/>
                <w:lang w:eastAsia="es-CO"/>
              </w:rPr>
              <w:t>D</w:t>
            </w:r>
            <w:r w:rsidRPr="009F6E08">
              <w:rPr>
                <w:rFonts w:eastAsia="Times New Roman"/>
                <w:color w:val="000000"/>
                <w:sz w:val="20"/>
                <w:szCs w:val="20"/>
                <w:lang w:eastAsia="es-CO"/>
              </w:rPr>
              <w:t>E VIGILANCIA CONTROL TRANSITO Y REGISTRO</w:t>
            </w: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Raúl A Pérez Ospina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xml:space="preserve">21 años, 10 meses </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2.699.000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2.699.000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Augusto Serna 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 años, 2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Vibiana Ocampo F</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7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1.838.000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José Adier García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19 años, 6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Jorge Oscar Giraldo</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18 años, 9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bottom w:val="nil"/>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Fabio A Huertas S.</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5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val="restart"/>
            <w:tcBorders>
              <w:left w:val="single" w:sz="4" w:space="0" w:color="auto"/>
              <w:right w:val="single" w:sz="4" w:space="0" w:color="auto"/>
            </w:tcBorders>
            <w:vAlign w:val="center"/>
          </w:tcPr>
          <w:p w:rsidR="009F6E08" w:rsidRPr="009F6E08" w:rsidRDefault="009F6E08" w:rsidP="001E559D">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AREA TECNICA</w:t>
            </w:r>
            <w:r w:rsidR="001E559D">
              <w:rPr>
                <w:rFonts w:eastAsia="Times New Roman"/>
                <w:color w:val="000000"/>
                <w:sz w:val="20"/>
                <w:szCs w:val="20"/>
                <w:lang w:eastAsia="es-CO"/>
              </w:rPr>
              <w:t xml:space="preserve"> D</w:t>
            </w:r>
            <w:r w:rsidRPr="009F6E08">
              <w:rPr>
                <w:rFonts w:eastAsia="Times New Roman"/>
                <w:color w:val="000000"/>
                <w:sz w:val="20"/>
                <w:szCs w:val="20"/>
                <w:lang w:eastAsia="es-CO"/>
              </w:rPr>
              <w:t>E VIGILANCIA CONTROL TRANSITO Y REGISTRO</w:t>
            </w: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JhonFerley Hurtado</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 año, 3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Juan Carlos López 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23 años, 2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Luis Fernando López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23 años, 9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Jhon Robert López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5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Rubén Jesús Mina L</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18 años, 4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Gilberto Peña F</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6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Wilson D. Patiño M</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5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Víctor A. Rodríguez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6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Cesar A Salazar 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2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Luis H. Sepúlveda 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5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Oscar F. Zuluaga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18 años, 9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Juan Carlos Henao</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19 años, 3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Martha L Cardona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22 años, 3 mese</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Martha L Gallón G</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Bachiller</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22 años, 10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Gloria Inés González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Técnico</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17 años, 10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Cesar Augusto López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10 años, 5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María Elena Gutiérrez</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Bachiller</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18 años, 6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1.418.000</w:t>
            </w:r>
          </w:p>
        </w:tc>
      </w:tr>
      <w:tr w:rsidR="00047B85" w:rsidRPr="00D15062" w:rsidTr="00424AF0">
        <w:trPr>
          <w:trHeight w:val="300"/>
        </w:trPr>
        <w:tc>
          <w:tcPr>
            <w:tcW w:w="1843" w:type="dxa"/>
            <w:vMerge/>
            <w:tcBorders>
              <w:left w:val="single" w:sz="4" w:space="0" w:color="auto"/>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Gloria Inés Ortiz 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Carrera</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Bachiller</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 xml:space="preserve">22 años, 8 </w:t>
            </w:r>
            <w:r w:rsidRPr="009F6E08">
              <w:rPr>
                <w:rFonts w:eastAsia="Times New Roman"/>
                <w:color w:val="000000"/>
                <w:sz w:val="20"/>
                <w:szCs w:val="20"/>
                <w:lang w:eastAsia="es-CO"/>
              </w:rPr>
              <w:lastRenderedPageBreak/>
              <w:t xml:space="preserve">meses </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lastRenderedPageBreak/>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047B85" w:rsidRPr="00D15062" w:rsidTr="00424AF0">
        <w:trPr>
          <w:trHeight w:val="300"/>
        </w:trPr>
        <w:tc>
          <w:tcPr>
            <w:tcW w:w="1843" w:type="dxa"/>
            <w:vMerge/>
            <w:tcBorders>
              <w:left w:val="single" w:sz="4" w:space="0" w:color="auto"/>
              <w:bottom w:val="nil"/>
              <w:right w:val="single" w:sz="4" w:space="0" w:color="auto"/>
            </w:tcBorders>
            <w:vAlign w:val="center"/>
          </w:tcPr>
          <w:p w:rsidR="009F6E08" w:rsidRPr="009F6E08" w:rsidRDefault="009F6E08" w:rsidP="003F68E8">
            <w:pPr>
              <w:spacing w:after="0" w:line="240" w:lineRule="auto"/>
              <w:rPr>
                <w:rFonts w:eastAsia="Times New Roman"/>
                <w:color w:val="000000"/>
                <w:sz w:val="20"/>
                <w:szCs w:val="20"/>
                <w:lang w:eastAsia="es-CO"/>
              </w:rPr>
            </w:pPr>
          </w:p>
        </w:tc>
        <w:tc>
          <w:tcPr>
            <w:tcW w:w="212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Natalia Mejía T</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Asistencial</w:t>
            </w:r>
          </w:p>
        </w:tc>
        <w:tc>
          <w:tcPr>
            <w:tcW w:w="1559"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Provisionalidad</w:t>
            </w:r>
          </w:p>
        </w:tc>
        <w:tc>
          <w:tcPr>
            <w:tcW w:w="113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Profesional</w:t>
            </w:r>
          </w:p>
        </w:tc>
        <w:tc>
          <w:tcPr>
            <w:tcW w:w="1417"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rPr>
                <w:rFonts w:eastAsia="Times New Roman"/>
                <w:color w:val="000000"/>
                <w:sz w:val="20"/>
                <w:szCs w:val="20"/>
                <w:lang w:eastAsia="es-CO"/>
              </w:rPr>
            </w:pPr>
            <w:r w:rsidRPr="009F6E08">
              <w:rPr>
                <w:rFonts w:eastAsia="Times New Roman"/>
                <w:color w:val="000000"/>
                <w:sz w:val="20"/>
                <w:szCs w:val="20"/>
                <w:lang w:eastAsia="es-CO"/>
              </w:rPr>
              <w:t>2 meses</w:t>
            </w:r>
          </w:p>
        </w:tc>
        <w:tc>
          <w:tcPr>
            <w:tcW w:w="1276"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c>
          <w:tcPr>
            <w:tcW w:w="709" w:type="dxa"/>
            <w:tcBorders>
              <w:top w:val="single" w:sz="4" w:space="0" w:color="auto"/>
              <w:left w:val="nil"/>
              <w:bottom w:val="nil"/>
              <w:right w:val="single" w:sz="4" w:space="0" w:color="auto"/>
            </w:tcBorders>
            <w:shd w:val="clear" w:color="auto" w:fill="auto"/>
            <w:noWrap/>
            <w:vAlign w:val="bottom"/>
          </w:tcPr>
          <w:p w:rsidR="009F6E08" w:rsidRPr="009F6E08" w:rsidRDefault="009F6E08" w:rsidP="00047B85">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w:t>
            </w:r>
          </w:p>
        </w:tc>
        <w:tc>
          <w:tcPr>
            <w:tcW w:w="1984" w:type="dxa"/>
            <w:tcBorders>
              <w:top w:val="single" w:sz="4" w:space="0" w:color="auto"/>
              <w:left w:val="nil"/>
              <w:bottom w:val="nil"/>
              <w:right w:val="single" w:sz="4" w:space="0" w:color="auto"/>
            </w:tcBorders>
            <w:shd w:val="clear" w:color="auto" w:fill="auto"/>
            <w:noWrap/>
            <w:vAlign w:val="bottom"/>
          </w:tcPr>
          <w:p w:rsidR="009F6E08" w:rsidRPr="009F6E08" w:rsidRDefault="009F6E08" w:rsidP="003F68E8">
            <w:pPr>
              <w:spacing w:after="0" w:line="240" w:lineRule="auto"/>
              <w:jc w:val="center"/>
              <w:rPr>
                <w:rFonts w:eastAsia="Times New Roman"/>
                <w:color w:val="000000"/>
                <w:sz w:val="20"/>
                <w:szCs w:val="20"/>
                <w:lang w:eastAsia="es-CO"/>
              </w:rPr>
            </w:pPr>
            <w:r w:rsidRPr="009F6E08">
              <w:rPr>
                <w:rFonts w:eastAsia="Times New Roman"/>
                <w:color w:val="000000"/>
                <w:sz w:val="20"/>
                <w:szCs w:val="20"/>
                <w:lang w:eastAsia="es-CO"/>
              </w:rPr>
              <w:t>1.190.000</w:t>
            </w:r>
          </w:p>
        </w:tc>
      </w:tr>
      <w:tr w:rsidR="00F30957" w:rsidRPr="00D15062" w:rsidTr="00424AF0">
        <w:trPr>
          <w:trHeight w:val="318"/>
        </w:trPr>
        <w:tc>
          <w:tcPr>
            <w:tcW w:w="3970" w:type="dxa"/>
            <w:gridSpan w:val="2"/>
            <w:tcBorders>
              <w:top w:val="single" w:sz="8" w:space="0" w:color="auto"/>
              <w:left w:val="single" w:sz="8" w:space="0" w:color="auto"/>
              <w:bottom w:val="single" w:sz="8" w:space="0" w:color="auto"/>
              <w:right w:val="single" w:sz="8" w:space="0" w:color="auto"/>
            </w:tcBorders>
            <w:shd w:val="clear" w:color="auto" w:fill="8DB3E2" w:themeFill="text2" w:themeFillTint="66"/>
            <w:vAlign w:val="bottom"/>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TOTAL DEPENDENCIA</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559"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r w:rsidRPr="009F6E08">
              <w:rPr>
                <w:rFonts w:eastAsia="Times New Roman"/>
                <w:b/>
                <w:bCs/>
                <w:color w:val="000000"/>
                <w:sz w:val="20"/>
                <w:szCs w:val="20"/>
                <w:lang w:eastAsia="es-CO"/>
              </w:rPr>
              <w:t> </w:t>
            </w:r>
          </w:p>
        </w:tc>
        <w:tc>
          <w:tcPr>
            <w:tcW w:w="1417"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jc w:val="center"/>
              <w:rPr>
                <w:rFonts w:eastAsia="Times New Roman"/>
                <w:b/>
                <w:bCs/>
                <w:color w:val="000000"/>
                <w:sz w:val="20"/>
                <w:szCs w:val="20"/>
                <w:lang w:eastAsia="es-CO"/>
              </w:rPr>
            </w:pPr>
          </w:p>
        </w:tc>
        <w:tc>
          <w:tcPr>
            <w:tcW w:w="1276"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709"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047B85">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25</w:t>
            </w:r>
          </w:p>
        </w:tc>
        <w:tc>
          <w:tcPr>
            <w:tcW w:w="1984" w:type="dxa"/>
            <w:tcBorders>
              <w:top w:val="single" w:sz="8" w:space="0" w:color="auto"/>
              <w:left w:val="single" w:sz="8" w:space="0" w:color="auto"/>
              <w:bottom w:val="single" w:sz="8" w:space="0" w:color="auto"/>
              <w:right w:val="single" w:sz="8" w:space="0" w:color="000000"/>
            </w:tcBorders>
            <w:shd w:val="clear" w:color="auto" w:fill="8DB3E2" w:themeFill="text2" w:themeFillTint="66"/>
            <w:noWrap/>
            <w:vAlign w:val="bottom"/>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33.923.000</w:t>
            </w:r>
          </w:p>
        </w:tc>
      </w:tr>
      <w:tr w:rsidR="00F30957" w:rsidRPr="00D15062" w:rsidTr="00424AF0">
        <w:trPr>
          <w:trHeight w:val="300"/>
        </w:trPr>
        <w:tc>
          <w:tcPr>
            <w:tcW w:w="3970" w:type="dxa"/>
            <w:gridSpan w:val="2"/>
            <w:tcBorders>
              <w:top w:val="single" w:sz="8" w:space="0" w:color="auto"/>
              <w:left w:val="single" w:sz="8" w:space="0" w:color="auto"/>
              <w:bottom w:val="single" w:sz="8" w:space="0" w:color="auto"/>
              <w:right w:val="single" w:sz="8" w:space="0" w:color="000000"/>
            </w:tcBorders>
            <w:shd w:val="clear" w:color="auto" w:fill="8DB3E2" w:themeFill="text2" w:themeFillTint="66"/>
            <w:noWrap/>
            <w:vAlign w:val="bottom"/>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TOTAL IDTQ</w:t>
            </w: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1559"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113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1417"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1276"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709"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rPr>
                <w:rFonts w:eastAsia="Times New Roman"/>
                <w:b/>
                <w:bCs/>
                <w:color w:val="000000"/>
                <w:sz w:val="20"/>
                <w:szCs w:val="20"/>
                <w:lang w:eastAsia="es-CO"/>
              </w:rPr>
            </w:pPr>
          </w:p>
        </w:tc>
        <w:tc>
          <w:tcPr>
            <w:tcW w:w="1984" w:type="dxa"/>
            <w:tcBorders>
              <w:top w:val="single" w:sz="8" w:space="0" w:color="auto"/>
              <w:left w:val="nil"/>
              <w:bottom w:val="single" w:sz="8" w:space="0" w:color="auto"/>
              <w:right w:val="single" w:sz="8" w:space="0" w:color="auto"/>
            </w:tcBorders>
            <w:shd w:val="clear" w:color="auto" w:fill="8DB3E2" w:themeFill="text2" w:themeFillTint="66"/>
            <w:noWrap/>
            <w:vAlign w:val="bottom"/>
          </w:tcPr>
          <w:p w:rsidR="009F6E08" w:rsidRPr="009F6E08" w:rsidRDefault="009F6E08" w:rsidP="003F68E8">
            <w:pPr>
              <w:spacing w:after="0" w:line="240" w:lineRule="auto"/>
              <w:jc w:val="center"/>
              <w:rPr>
                <w:rFonts w:eastAsia="Times New Roman"/>
                <w:b/>
                <w:bCs/>
                <w:color w:val="000000"/>
                <w:sz w:val="20"/>
                <w:szCs w:val="20"/>
                <w:lang w:eastAsia="es-CO"/>
              </w:rPr>
            </w:pPr>
            <w:r w:rsidRPr="009F6E08">
              <w:rPr>
                <w:rFonts w:eastAsia="Times New Roman"/>
                <w:b/>
                <w:bCs/>
                <w:color w:val="000000"/>
                <w:sz w:val="20"/>
                <w:szCs w:val="20"/>
                <w:lang w:eastAsia="es-CO"/>
              </w:rPr>
              <w:t>58.081.000</w:t>
            </w:r>
          </w:p>
        </w:tc>
      </w:tr>
    </w:tbl>
    <w:p w:rsidR="009F6E08" w:rsidRDefault="009F6E08" w:rsidP="004F4727">
      <w:pPr>
        <w:jc w:val="both"/>
        <w:rPr>
          <w:rFonts w:ascii="Cambria" w:hAnsi="Cambria" w:cs="Arial"/>
          <w:sz w:val="24"/>
          <w:szCs w:val="24"/>
        </w:rPr>
        <w:sectPr w:rsidR="009F6E08" w:rsidSect="009F6E08">
          <w:pgSz w:w="15840" w:h="12240" w:orient="landscape" w:code="1"/>
          <w:pgMar w:top="1701" w:right="1418" w:bottom="1701" w:left="1418" w:header="709" w:footer="709" w:gutter="0"/>
          <w:cols w:space="708"/>
          <w:docGrid w:linePitch="360"/>
        </w:sectPr>
      </w:pPr>
    </w:p>
    <w:p w:rsidR="00683263" w:rsidRDefault="004F4727" w:rsidP="004F4727">
      <w:pPr>
        <w:jc w:val="both"/>
        <w:rPr>
          <w:rFonts w:ascii="Cambria" w:hAnsi="Cambria" w:cs="Arial"/>
          <w:b/>
          <w:sz w:val="24"/>
          <w:szCs w:val="24"/>
        </w:rPr>
      </w:pPr>
      <w:r w:rsidRPr="00814623">
        <w:rPr>
          <w:rFonts w:ascii="Cambria" w:hAnsi="Cambria" w:cs="Arial"/>
          <w:b/>
          <w:sz w:val="24"/>
          <w:szCs w:val="24"/>
        </w:rPr>
        <w:lastRenderedPageBreak/>
        <w:t xml:space="preserve">5. PROGRAMAS, ESTUDIOS Y PROYECTOS: </w:t>
      </w:r>
    </w:p>
    <w:tbl>
      <w:tblPr>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3119"/>
        <w:gridCol w:w="1275"/>
        <w:gridCol w:w="1276"/>
        <w:gridCol w:w="1418"/>
      </w:tblGrid>
      <w:tr w:rsidR="00814623" w:rsidRPr="00684554" w:rsidTr="00E87E0F">
        <w:tc>
          <w:tcPr>
            <w:tcW w:w="1838" w:type="dxa"/>
            <w:tcBorders>
              <w:top w:val="single" w:sz="4" w:space="0" w:color="auto"/>
              <w:left w:val="nil"/>
              <w:bottom w:val="single" w:sz="4" w:space="0" w:color="auto"/>
              <w:right w:val="nil"/>
            </w:tcBorders>
            <w:shd w:val="clear" w:color="auto" w:fill="auto"/>
            <w:vAlign w:val="center"/>
          </w:tcPr>
          <w:p w:rsidR="00814623" w:rsidRDefault="00814623" w:rsidP="009A2FE4">
            <w:pPr>
              <w:spacing w:after="0" w:line="240" w:lineRule="auto"/>
              <w:jc w:val="center"/>
              <w:rPr>
                <w:rFonts w:ascii="Cambria" w:hAnsi="Cambria" w:cs="Arial"/>
                <w:b/>
                <w:sz w:val="24"/>
                <w:szCs w:val="24"/>
              </w:rPr>
            </w:pPr>
          </w:p>
          <w:p w:rsidR="00814623" w:rsidRPr="00684554" w:rsidRDefault="00814623" w:rsidP="009A2FE4">
            <w:pPr>
              <w:spacing w:after="0" w:line="240" w:lineRule="auto"/>
              <w:jc w:val="center"/>
              <w:rPr>
                <w:rFonts w:ascii="Cambria" w:hAnsi="Cambria" w:cs="Arial"/>
                <w:b/>
                <w:sz w:val="24"/>
                <w:szCs w:val="24"/>
              </w:rPr>
            </w:pPr>
          </w:p>
        </w:tc>
        <w:tc>
          <w:tcPr>
            <w:tcW w:w="3119" w:type="dxa"/>
            <w:tcBorders>
              <w:top w:val="single" w:sz="4" w:space="0" w:color="auto"/>
              <w:left w:val="nil"/>
              <w:bottom w:val="single" w:sz="4" w:space="0" w:color="auto"/>
              <w:right w:val="nil"/>
            </w:tcBorders>
            <w:shd w:val="clear" w:color="auto" w:fill="auto"/>
            <w:vAlign w:val="center"/>
          </w:tcPr>
          <w:p w:rsidR="00814623" w:rsidRPr="00684554" w:rsidRDefault="00814623" w:rsidP="009A2FE4">
            <w:pPr>
              <w:spacing w:after="0" w:line="240" w:lineRule="auto"/>
              <w:jc w:val="center"/>
              <w:rPr>
                <w:rFonts w:ascii="Cambria" w:hAnsi="Cambria" w:cs="Arial"/>
                <w:b/>
                <w:sz w:val="24"/>
                <w:szCs w:val="24"/>
              </w:rPr>
            </w:pPr>
          </w:p>
        </w:tc>
        <w:tc>
          <w:tcPr>
            <w:tcW w:w="2551" w:type="dxa"/>
            <w:gridSpan w:val="2"/>
            <w:tcBorders>
              <w:top w:val="single" w:sz="4" w:space="0" w:color="auto"/>
              <w:left w:val="nil"/>
              <w:bottom w:val="single" w:sz="4" w:space="0" w:color="auto"/>
              <w:right w:val="nil"/>
            </w:tcBorders>
            <w:shd w:val="clear" w:color="auto" w:fill="auto"/>
            <w:vAlign w:val="center"/>
          </w:tcPr>
          <w:p w:rsidR="00814623" w:rsidRPr="00684554" w:rsidRDefault="00814623" w:rsidP="009A2FE4">
            <w:pPr>
              <w:spacing w:after="0" w:line="240" w:lineRule="auto"/>
              <w:jc w:val="center"/>
              <w:rPr>
                <w:rFonts w:ascii="Cambria" w:hAnsi="Cambria" w:cs="Arial"/>
                <w:b/>
                <w:sz w:val="24"/>
                <w:szCs w:val="24"/>
              </w:rPr>
            </w:pPr>
          </w:p>
        </w:tc>
        <w:tc>
          <w:tcPr>
            <w:tcW w:w="1418" w:type="dxa"/>
            <w:tcBorders>
              <w:top w:val="single" w:sz="4" w:space="0" w:color="auto"/>
              <w:left w:val="nil"/>
              <w:bottom w:val="single" w:sz="4" w:space="0" w:color="auto"/>
              <w:right w:val="nil"/>
            </w:tcBorders>
            <w:shd w:val="clear" w:color="auto" w:fill="auto"/>
            <w:vAlign w:val="center"/>
          </w:tcPr>
          <w:p w:rsidR="00814623" w:rsidRPr="00684554" w:rsidRDefault="00814623" w:rsidP="009A2FE4">
            <w:pPr>
              <w:spacing w:after="0" w:line="240" w:lineRule="auto"/>
              <w:jc w:val="center"/>
              <w:rPr>
                <w:rFonts w:ascii="Cambria" w:hAnsi="Cambria" w:cs="Arial"/>
                <w:b/>
                <w:sz w:val="24"/>
                <w:szCs w:val="24"/>
              </w:rPr>
            </w:pPr>
          </w:p>
        </w:tc>
      </w:tr>
      <w:tr w:rsidR="00C51346" w:rsidRPr="00684554" w:rsidTr="00E87E0F">
        <w:tc>
          <w:tcPr>
            <w:tcW w:w="183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DENOMINACIÓN</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DESCRIPCIÓN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ESTADO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VALOR ASIGNADO (pesos)</w:t>
            </w:r>
          </w:p>
        </w:tc>
      </w:tr>
      <w:tr w:rsidR="00C51346" w:rsidRPr="00684554" w:rsidTr="00E87E0F">
        <w:tc>
          <w:tcPr>
            <w:tcW w:w="1838" w:type="dxa"/>
            <w:vMerge/>
            <w:tcBorders>
              <w:top w:val="single" w:sz="4" w:space="0" w:color="auto"/>
            </w:tcBorders>
            <w:shd w:val="clear" w:color="auto" w:fill="8DB3E2"/>
          </w:tcPr>
          <w:p w:rsidR="00C51346" w:rsidRPr="00684554" w:rsidRDefault="00C51346" w:rsidP="009A2FE4">
            <w:pPr>
              <w:spacing w:after="0" w:line="240" w:lineRule="auto"/>
              <w:jc w:val="both"/>
              <w:rPr>
                <w:rFonts w:ascii="Cambria" w:hAnsi="Cambria" w:cs="Arial"/>
                <w:b/>
                <w:sz w:val="24"/>
                <w:szCs w:val="24"/>
              </w:rPr>
            </w:pPr>
          </w:p>
        </w:tc>
        <w:tc>
          <w:tcPr>
            <w:tcW w:w="3119" w:type="dxa"/>
            <w:vMerge/>
            <w:tcBorders>
              <w:top w:val="single" w:sz="4" w:space="0" w:color="auto"/>
            </w:tcBorders>
            <w:shd w:val="clear" w:color="auto" w:fill="8DB3E2"/>
          </w:tcPr>
          <w:p w:rsidR="00C51346" w:rsidRPr="00684554" w:rsidRDefault="00C51346" w:rsidP="009A2FE4">
            <w:pPr>
              <w:spacing w:after="0" w:line="240" w:lineRule="auto"/>
              <w:jc w:val="both"/>
              <w:rPr>
                <w:rFonts w:ascii="Cambria" w:hAnsi="Cambria" w:cs="Arial"/>
                <w:b/>
                <w:sz w:val="24"/>
                <w:szCs w:val="24"/>
              </w:rPr>
            </w:pPr>
          </w:p>
        </w:tc>
        <w:tc>
          <w:tcPr>
            <w:tcW w:w="1275" w:type="dxa"/>
            <w:tcBorders>
              <w:top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18"/>
                <w:szCs w:val="18"/>
              </w:rPr>
            </w:pPr>
            <w:r w:rsidRPr="00684554">
              <w:rPr>
                <w:rFonts w:ascii="Cambria" w:hAnsi="Cambria" w:cs="Arial"/>
                <w:b/>
                <w:sz w:val="18"/>
                <w:szCs w:val="18"/>
              </w:rPr>
              <w:t>EJECUTADO</w:t>
            </w:r>
          </w:p>
          <w:p w:rsidR="00C51346" w:rsidRPr="00684554" w:rsidRDefault="00C51346" w:rsidP="009A2FE4">
            <w:pPr>
              <w:spacing w:after="0" w:line="240" w:lineRule="auto"/>
              <w:jc w:val="center"/>
              <w:rPr>
                <w:rFonts w:ascii="Cambria" w:hAnsi="Cambria" w:cs="Arial"/>
                <w:sz w:val="18"/>
                <w:szCs w:val="18"/>
              </w:rPr>
            </w:pPr>
            <w:r w:rsidRPr="00684554">
              <w:rPr>
                <w:rFonts w:ascii="Cambria" w:hAnsi="Cambria" w:cs="Arial"/>
                <w:sz w:val="18"/>
                <w:szCs w:val="18"/>
              </w:rPr>
              <w:t>(Marque “X”)</w:t>
            </w:r>
          </w:p>
        </w:tc>
        <w:tc>
          <w:tcPr>
            <w:tcW w:w="1276" w:type="dxa"/>
            <w:tcBorders>
              <w:top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18"/>
                <w:szCs w:val="18"/>
              </w:rPr>
            </w:pPr>
            <w:r w:rsidRPr="00684554">
              <w:rPr>
                <w:rFonts w:ascii="Cambria" w:hAnsi="Cambria" w:cs="Arial"/>
                <w:b/>
                <w:sz w:val="18"/>
                <w:szCs w:val="18"/>
              </w:rPr>
              <w:t>EN PROCESO</w:t>
            </w:r>
          </w:p>
          <w:p w:rsidR="00C51346" w:rsidRPr="00684554" w:rsidRDefault="00C51346" w:rsidP="009A2FE4">
            <w:pPr>
              <w:spacing w:after="0" w:line="240" w:lineRule="auto"/>
              <w:jc w:val="center"/>
              <w:rPr>
                <w:rFonts w:ascii="Cambria" w:hAnsi="Cambria" w:cs="Arial"/>
                <w:sz w:val="18"/>
                <w:szCs w:val="18"/>
              </w:rPr>
            </w:pPr>
            <w:r w:rsidRPr="00684554">
              <w:rPr>
                <w:rFonts w:ascii="Cambria" w:hAnsi="Cambria" w:cs="Arial"/>
                <w:sz w:val="18"/>
                <w:szCs w:val="18"/>
              </w:rPr>
              <w:t>(Marque “X”)</w:t>
            </w:r>
          </w:p>
        </w:tc>
        <w:tc>
          <w:tcPr>
            <w:tcW w:w="1418" w:type="dxa"/>
            <w:vMerge/>
            <w:tcBorders>
              <w:top w:val="single" w:sz="4" w:space="0" w:color="auto"/>
            </w:tcBorders>
            <w:shd w:val="clear" w:color="auto" w:fill="8DB3E2"/>
          </w:tcPr>
          <w:p w:rsidR="00C51346" w:rsidRPr="00684554" w:rsidRDefault="00C51346" w:rsidP="009A2FE4">
            <w:pPr>
              <w:spacing w:after="0" w:line="240" w:lineRule="auto"/>
              <w:jc w:val="both"/>
              <w:rPr>
                <w:rFonts w:ascii="Cambria" w:hAnsi="Cambria" w:cs="Arial"/>
                <w:b/>
                <w:sz w:val="24"/>
                <w:szCs w:val="24"/>
              </w:rPr>
            </w:pPr>
          </w:p>
        </w:tc>
      </w:tr>
      <w:tr w:rsidR="00C51346" w:rsidRPr="00684554" w:rsidTr="00E87E0F">
        <w:tc>
          <w:tcPr>
            <w:tcW w:w="8926" w:type="dxa"/>
            <w:gridSpan w:val="5"/>
          </w:tcPr>
          <w:p w:rsidR="00C51346" w:rsidRPr="00684554" w:rsidRDefault="00C51346" w:rsidP="009A2FE4">
            <w:pPr>
              <w:spacing w:after="0" w:line="240" w:lineRule="auto"/>
              <w:jc w:val="center"/>
              <w:rPr>
                <w:rFonts w:ascii="Cambria" w:hAnsi="Cambria" w:cs="Arial"/>
                <w:b/>
              </w:rPr>
            </w:pPr>
            <w:r w:rsidRPr="00684554">
              <w:rPr>
                <w:rFonts w:ascii="Cambria" w:hAnsi="Cambria" w:cs="Arial"/>
                <w:b/>
              </w:rPr>
              <w:t>Vigencia Fiscal A</w:t>
            </w:r>
            <w:r>
              <w:rPr>
                <w:rFonts w:ascii="Cambria" w:hAnsi="Cambria" w:cs="Arial"/>
                <w:b/>
              </w:rPr>
              <w:t>ño 2015</w:t>
            </w:r>
          </w:p>
          <w:p w:rsidR="00C51346" w:rsidRPr="00684554" w:rsidRDefault="00C51346" w:rsidP="003738D4">
            <w:pPr>
              <w:spacing w:after="0" w:line="240" w:lineRule="auto"/>
              <w:jc w:val="center"/>
              <w:rPr>
                <w:rFonts w:ascii="Cambria" w:hAnsi="Cambria" w:cs="Arial"/>
                <w:b/>
              </w:rPr>
            </w:pPr>
            <w:r w:rsidRPr="00684554">
              <w:rPr>
                <w:rFonts w:ascii="Cambria" w:hAnsi="Cambria" w:cs="Arial"/>
                <w:b/>
              </w:rPr>
              <w:t xml:space="preserve">Comprendida entre el 01 de enero y el </w:t>
            </w:r>
            <w:r w:rsidR="003738D4">
              <w:rPr>
                <w:rFonts w:ascii="Cambria" w:hAnsi="Cambria" w:cs="Arial"/>
                <w:b/>
              </w:rPr>
              <w:t>30 de noviembre</w:t>
            </w:r>
          </w:p>
        </w:tc>
      </w:tr>
      <w:tr w:rsidR="00C51346" w:rsidRPr="00684554" w:rsidTr="00E87E0F">
        <w:tc>
          <w:tcPr>
            <w:tcW w:w="1838" w:type="dxa"/>
            <w:vAlign w:val="center"/>
          </w:tcPr>
          <w:p w:rsidR="00C51346" w:rsidRPr="00684554" w:rsidRDefault="00C51346" w:rsidP="009A2FE4">
            <w:pPr>
              <w:spacing w:after="0" w:line="240" w:lineRule="auto"/>
              <w:jc w:val="center"/>
              <w:rPr>
                <w:rFonts w:ascii="Cambria" w:hAnsi="Cambria" w:cs="Arial"/>
              </w:rPr>
            </w:pPr>
            <w:r w:rsidRPr="00684554">
              <w:rPr>
                <w:rFonts w:ascii="Cambria" w:hAnsi="Cambria" w:cs="Arial"/>
              </w:rPr>
              <w:t xml:space="preserve">Plan Estratégico del I.D.T.Q. 2012-2015 </w:t>
            </w:r>
            <w:r w:rsidRPr="00684554">
              <w:rPr>
                <w:rFonts w:ascii="Cambria" w:hAnsi="Cambria" w:cs="Arial"/>
                <w:i/>
              </w:rPr>
              <w:t>“La Vida: El verbo rector, todos somos responsables”</w:t>
            </w:r>
          </w:p>
        </w:tc>
        <w:tc>
          <w:tcPr>
            <w:tcW w:w="3119" w:type="dxa"/>
          </w:tcPr>
          <w:p w:rsidR="00C51346" w:rsidRPr="00684554" w:rsidRDefault="00C51346" w:rsidP="00F36F75">
            <w:pPr>
              <w:spacing w:after="0" w:line="240" w:lineRule="auto"/>
              <w:jc w:val="both"/>
              <w:rPr>
                <w:rFonts w:ascii="Cambria" w:hAnsi="Cambria" w:cs="Arial"/>
              </w:rPr>
            </w:pPr>
            <w:r w:rsidRPr="00684554">
              <w:rPr>
                <w:rFonts w:ascii="Cambria" w:hAnsi="Cambria" w:cs="Arial"/>
              </w:rPr>
              <w:t xml:space="preserve">Contiene la Misión, Visión, Perspectivas Estratégicas, Objetivos Estratégicos y Metas de Resultado, para el periodo desde el 2012 hasta el 2015. Arobado mediante Acuerdo No.02 del 17 de agosto de 2012 del Consejo Directivo del I.D.T.Q. </w:t>
            </w:r>
          </w:p>
        </w:tc>
        <w:tc>
          <w:tcPr>
            <w:tcW w:w="1275" w:type="dxa"/>
            <w:vAlign w:val="center"/>
          </w:tcPr>
          <w:p w:rsidR="00C51346" w:rsidRPr="00684554" w:rsidRDefault="00D03EE8" w:rsidP="009A2FE4">
            <w:pPr>
              <w:spacing w:after="0" w:line="240" w:lineRule="auto"/>
              <w:jc w:val="center"/>
              <w:rPr>
                <w:rFonts w:ascii="Cambria" w:hAnsi="Cambria" w:cs="Arial"/>
                <w:b/>
                <w:sz w:val="28"/>
                <w:szCs w:val="28"/>
              </w:rPr>
            </w:pPr>
            <w:r>
              <w:rPr>
                <w:rFonts w:ascii="Cambria" w:hAnsi="Cambria" w:cs="Arial"/>
                <w:b/>
                <w:sz w:val="28"/>
                <w:szCs w:val="28"/>
              </w:rPr>
              <w:t>x</w:t>
            </w:r>
          </w:p>
        </w:tc>
        <w:tc>
          <w:tcPr>
            <w:tcW w:w="1276" w:type="dxa"/>
            <w:vAlign w:val="center"/>
          </w:tcPr>
          <w:p w:rsidR="00C51346" w:rsidRPr="00684554" w:rsidRDefault="00C51346" w:rsidP="009A2FE4">
            <w:pPr>
              <w:spacing w:after="0" w:line="240" w:lineRule="auto"/>
              <w:jc w:val="center"/>
              <w:rPr>
                <w:rFonts w:ascii="Cambria" w:hAnsi="Cambria" w:cs="Arial"/>
                <w:sz w:val="18"/>
                <w:szCs w:val="18"/>
              </w:rPr>
            </w:pPr>
          </w:p>
        </w:tc>
        <w:tc>
          <w:tcPr>
            <w:tcW w:w="1418" w:type="dxa"/>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361E8B" w:rsidRPr="00684554" w:rsidTr="00E87E0F">
        <w:tc>
          <w:tcPr>
            <w:tcW w:w="1838" w:type="dxa"/>
            <w:vAlign w:val="center"/>
          </w:tcPr>
          <w:p w:rsidR="00361E8B" w:rsidRPr="00684554" w:rsidRDefault="00361E8B" w:rsidP="009A2FE4">
            <w:pPr>
              <w:spacing w:after="0" w:line="240" w:lineRule="auto"/>
              <w:jc w:val="center"/>
              <w:rPr>
                <w:rFonts w:ascii="Cambria" w:hAnsi="Cambria" w:cs="Arial"/>
              </w:rPr>
            </w:pPr>
            <w:r>
              <w:rPr>
                <w:rFonts w:ascii="Cambria" w:hAnsi="Cambria" w:cs="Arial"/>
              </w:rPr>
              <w:t>Planes de Gestión 2015</w:t>
            </w:r>
          </w:p>
        </w:tc>
        <w:tc>
          <w:tcPr>
            <w:tcW w:w="3119" w:type="dxa"/>
          </w:tcPr>
          <w:p w:rsidR="00361E8B" w:rsidRPr="00684554" w:rsidRDefault="00361E8B" w:rsidP="009A2FE4">
            <w:pPr>
              <w:spacing w:after="0" w:line="240" w:lineRule="auto"/>
              <w:jc w:val="both"/>
              <w:rPr>
                <w:rFonts w:ascii="Cambria" w:hAnsi="Cambria" w:cs="Arial"/>
              </w:rPr>
            </w:pPr>
            <w:r>
              <w:rPr>
                <w:rFonts w:ascii="Cambria" w:hAnsi="Cambria" w:cs="Arial"/>
              </w:rPr>
              <w:t>Contienen las actividades a desarrollar por los diferentes procesos de la Entidad, para la ejecución del Plan Estratégico 2012-2015.</w:t>
            </w:r>
          </w:p>
        </w:tc>
        <w:tc>
          <w:tcPr>
            <w:tcW w:w="1275" w:type="dxa"/>
            <w:vAlign w:val="center"/>
          </w:tcPr>
          <w:p w:rsidR="00361E8B" w:rsidRPr="00684554" w:rsidRDefault="00D03EE8" w:rsidP="009A2FE4">
            <w:pPr>
              <w:spacing w:after="0" w:line="240" w:lineRule="auto"/>
              <w:jc w:val="center"/>
              <w:rPr>
                <w:rFonts w:ascii="Cambria" w:hAnsi="Cambria" w:cs="Arial"/>
                <w:b/>
                <w:sz w:val="28"/>
                <w:szCs w:val="28"/>
              </w:rPr>
            </w:pPr>
            <w:r>
              <w:rPr>
                <w:rFonts w:ascii="Cambria" w:hAnsi="Cambria" w:cs="Arial"/>
                <w:b/>
                <w:sz w:val="28"/>
                <w:szCs w:val="28"/>
              </w:rPr>
              <w:t>x</w:t>
            </w:r>
          </w:p>
        </w:tc>
        <w:tc>
          <w:tcPr>
            <w:tcW w:w="1276" w:type="dxa"/>
            <w:vAlign w:val="center"/>
          </w:tcPr>
          <w:p w:rsidR="00361E8B" w:rsidRPr="00684554" w:rsidRDefault="00361E8B" w:rsidP="009A2FE4">
            <w:pPr>
              <w:spacing w:after="0" w:line="240" w:lineRule="auto"/>
              <w:jc w:val="center"/>
              <w:rPr>
                <w:rFonts w:ascii="Cambria" w:hAnsi="Cambria" w:cs="Arial"/>
                <w:b/>
                <w:sz w:val="28"/>
                <w:szCs w:val="28"/>
              </w:rPr>
            </w:pPr>
          </w:p>
        </w:tc>
        <w:tc>
          <w:tcPr>
            <w:tcW w:w="1418" w:type="dxa"/>
            <w:vAlign w:val="center"/>
          </w:tcPr>
          <w:p w:rsidR="00361E8B" w:rsidRPr="00684554" w:rsidRDefault="00361E8B" w:rsidP="009A2FE4">
            <w:pPr>
              <w:spacing w:after="0" w:line="240" w:lineRule="auto"/>
              <w:jc w:val="center"/>
              <w:rPr>
                <w:rFonts w:ascii="Cambria" w:hAnsi="Cambria" w:cs="Arial"/>
                <w:b/>
                <w:sz w:val="24"/>
                <w:szCs w:val="24"/>
              </w:rPr>
            </w:pPr>
            <w:r>
              <w:rPr>
                <w:rFonts w:ascii="Cambria" w:hAnsi="Cambria" w:cs="Arial"/>
                <w:b/>
                <w:sz w:val="24"/>
                <w:szCs w:val="24"/>
              </w:rPr>
              <w:t>N/A</w:t>
            </w:r>
          </w:p>
        </w:tc>
      </w:tr>
      <w:tr w:rsidR="00361E8B" w:rsidRPr="00684554" w:rsidTr="00E87E0F">
        <w:tc>
          <w:tcPr>
            <w:tcW w:w="1838" w:type="dxa"/>
            <w:vAlign w:val="center"/>
          </w:tcPr>
          <w:p w:rsidR="00361E8B" w:rsidRPr="00684554" w:rsidRDefault="00361E8B" w:rsidP="009A2FE4">
            <w:pPr>
              <w:spacing w:after="0" w:line="240" w:lineRule="auto"/>
              <w:jc w:val="center"/>
              <w:rPr>
                <w:rFonts w:ascii="Cambria" w:hAnsi="Cambria" w:cs="Arial"/>
              </w:rPr>
            </w:pPr>
            <w:r>
              <w:rPr>
                <w:rFonts w:ascii="Cambria" w:hAnsi="Cambria" w:cs="Arial"/>
              </w:rPr>
              <w:t>Plan Anticorrupción y de Atención al Ciudadano</w:t>
            </w:r>
          </w:p>
        </w:tc>
        <w:tc>
          <w:tcPr>
            <w:tcW w:w="3119" w:type="dxa"/>
          </w:tcPr>
          <w:p w:rsidR="00361E8B" w:rsidRPr="00684554" w:rsidRDefault="00361E8B" w:rsidP="009A2FE4">
            <w:pPr>
              <w:spacing w:after="0" w:line="240" w:lineRule="auto"/>
              <w:jc w:val="both"/>
              <w:rPr>
                <w:rFonts w:ascii="Cambria" w:hAnsi="Cambria" w:cs="Arial"/>
              </w:rPr>
            </w:pPr>
            <w:r>
              <w:rPr>
                <w:rFonts w:ascii="Cambria" w:hAnsi="Cambria" w:cs="Arial"/>
              </w:rPr>
              <w:t>Contiene las actividades a ejecutar en cumplimiento de la estrategia anticorrupción con su correspondiente mapa de riesgos de corrupción 2015</w:t>
            </w:r>
          </w:p>
        </w:tc>
        <w:tc>
          <w:tcPr>
            <w:tcW w:w="1275" w:type="dxa"/>
            <w:vAlign w:val="center"/>
          </w:tcPr>
          <w:p w:rsidR="00361E8B" w:rsidRPr="00684554" w:rsidRDefault="00D03EE8" w:rsidP="009A2FE4">
            <w:pPr>
              <w:spacing w:after="0" w:line="240" w:lineRule="auto"/>
              <w:jc w:val="center"/>
              <w:rPr>
                <w:rFonts w:ascii="Cambria" w:hAnsi="Cambria" w:cs="Arial"/>
                <w:b/>
                <w:sz w:val="28"/>
                <w:szCs w:val="28"/>
              </w:rPr>
            </w:pPr>
            <w:r>
              <w:rPr>
                <w:rFonts w:ascii="Cambria" w:hAnsi="Cambria" w:cs="Arial"/>
                <w:b/>
                <w:sz w:val="28"/>
                <w:szCs w:val="28"/>
              </w:rPr>
              <w:t>x</w:t>
            </w:r>
          </w:p>
        </w:tc>
        <w:tc>
          <w:tcPr>
            <w:tcW w:w="1276" w:type="dxa"/>
            <w:vAlign w:val="center"/>
          </w:tcPr>
          <w:p w:rsidR="00361E8B" w:rsidRPr="00684554" w:rsidRDefault="00361E8B" w:rsidP="009A2FE4">
            <w:pPr>
              <w:spacing w:after="0" w:line="240" w:lineRule="auto"/>
              <w:jc w:val="center"/>
              <w:rPr>
                <w:rFonts w:ascii="Cambria" w:hAnsi="Cambria" w:cs="Arial"/>
                <w:b/>
                <w:sz w:val="28"/>
                <w:szCs w:val="28"/>
              </w:rPr>
            </w:pPr>
          </w:p>
        </w:tc>
        <w:tc>
          <w:tcPr>
            <w:tcW w:w="1418" w:type="dxa"/>
            <w:vAlign w:val="center"/>
          </w:tcPr>
          <w:p w:rsidR="00361E8B" w:rsidRPr="00684554" w:rsidRDefault="00361E8B" w:rsidP="009A2FE4">
            <w:pPr>
              <w:spacing w:after="0" w:line="240" w:lineRule="auto"/>
              <w:jc w:val="center"/>
              <w:rPr>
                <w:rFonts w:ascii="Cambria" w:hAnsi="Cambria" w:cs="Arial"/>
                <w:b/>
                <w:sz w:val="24"/>
                <w:szCs w:val="24"/>
              </w:rPr>
            </w:pPr>
            <w:r>
              <w:rPr>
                <w:rFonts w:ascii="Cambria" w:hAnsi="Cambria" w:cs="Arial"/>
                <w:b/>
                <w:sz w:val="24"/>
                <w:szCs w:val="24"/>
              </w:rPr>
              <w:t>N/A</w:t>
            </w:r>
          </w:p>
        </w:tc>
      </w:tr>
      <w:tr w:rsidR="00C51346" w:rsidRPr="00684554" w:rsidTr="00E87E0F">
        <w:tc>
          <w:tcPr>
            <w:tcW w:w="1838" w:type="dxa"/>
            <w:vAlign w:val="center"/>
          </w:tcPr>
          <w:p w:rsidR="00C51346" w:rsidRPr="00684554" w:rsidRDefault="00C51346" w:rsidP="009A2FE4">
            <w:pPr>
              <w:spacing w:after="0" w:line="240" w:lineRule="auto"/>
              <w:jc w:val="center"/>
              <w:rPr>
                <w:rFonts w:ascii="Cambria" w:hAnsi="Cambria" w:cs="Arial"/>
              </w:rPr>
            </w:pPr>
            <w:r w:rsidRPr="00684554">
              <w:rPr>
                <w:rFonts w:ascii="Cambria" w:hAnsi="Cambria" w:cs="Arial"/>
              </w:rPr>
              <w:t>Plan de Mejoramiento Institucional</w:t>
            </w:r>
          </w:p>
        </w:tc>
        <w:tc>
          <w:tcPr>
            <w:tcW w:w="3119" w:type="dxa"/>
          </w:tcPr>
          <w:p w:rsidR="00C51346" w:rsidRPr="00684554" w:rsidRDefault="00C51346" w:rsidP="009A2FE4">
            <w:pPr>
              <w:spacing w:after="0" w:line="240" w:lineRule="auto"/>
              <w:jc w:val="both"/>
              <w:rPr>
                <w:rFonts w:ascii="Cambria" w:hAnsi="Cambria" w:cs="Arial"/>
              </w:rPr>
            </w:pPr>
            <w:r w:rsidRPr="00684554">
              <w:rPr>
                <w:rFonts w:ascii="Cambria" w:hAnsi="Cambria" w:cs="Arial"/>
              </w:rPr>
              <w:t>Se formuló plan de mejora como resultado de los hallazgos encontrados por la Contraloría General del Quindío en las auditorías realizadas a las vigencias 2010, 2011 y 2012.</w:t>
            </w:r>
          </w:p>
        </w:tc>
        <w:tc>
          <w:tcPr>
            <w:tcW w:w="1275" w:type="dxa"/>
            <w:vAlign w:val="center"/>
          </w:tcPr>
          <w:p w:rsidR="00C51346" w:rsidRPr="00684554" w:rsidRDefault="00C51346" w:rsidP="009A2FE4">
            <w:pPr>
              <w:spacing w:after="0" w:line="240" w:lineRule="auto"/>
              <w:jc w:val="center"/>
              <w:rPr>
                <w:rFonts w:ascii="Cambria" w:hAnsi="Cambria" w:cs="Arial"/>
                <w:b/>
                <w:sz w:val="28"/>
                <w:szCs w:val="28"/>
              </w:rPr>
            </w:pPr>
          </w:p>
        </w:tc>
        <w:tc>
          <w:tcPr>
            <w:tcW w:w="1276" w:type="dxa"/>
            <w:vAlign w:val="center"/>
          </w:tcPr>
          <w:p w:rsidR="00C51346" w:rsidRPr="00684554" w:rsidRDefault="00C51346" w:rsidP="009A2FE4">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C51346" w:rsidRPr="00684554" w:rsidTr="00E87E0F">
        <w:tc>
          <w:tcPr>
            <w:tcW w:w="1838" w:type="dxa"/>
            <w:vAlign w:val="center"/>
          </w:tcPr>
          <w:p w:rsidR="00C51346" w:rsidRPr="00684554" w:rsidRDefault="00C51346" w:rsidP="00C51346">
            <w:pPr>
              <w:spacing w:after="0" w:line="240" w:lineRule="auto"/>
              <w:jc w:val="center"/>
              <w:rPr>
                <w:rFonts w:ascii="Cambria" w:hAnsi="Cambria" w:cs="Arial"/>
              </w:rPr>
            </w:pPr>
            <w:r w:rsidRPr="00684554">
              <w:rPr>
                <w:rFonts w:ascii="Cambria" w:hAnsi="Cambria" w:cs="Arial"/>
              </w:rPr>
              <w:t>Plan de Mejoramiento Institucional</w:t>
            </w:r>
          </w:p>
        </w:tc>
        <w:tc>
          <w:tcPr>
            <w:tcW w:w="3119" w:type="dxa"/>
          </w:tcPr>
          <w:p w:rsidR="00C51346" w:rsidRPr="00684554" w:rsidRDefault="00C51346" w:rsidP="00C51346">
            <w:pPr>
              <w:spacing w:after="0" w:line="240" w:lineRule="auto"/>
              <w:jc w:val="both"/>
              <w:rPr>
                <w:rFonts w:ascii="Cambria" w:hAnsi="Cambria" w:cs="Arial"/>
              </w:rPr>
            </w:pPr>
            <w:r w:rsidRPr="00684554">
              <w:rPr>
                <w:rFonts w:ascii="Cambria" w:hAnsi="Cambria" w:cs="Arial"/>
              </w:rPr>
              <w:t>Se formuló plan de mejora como resultado de los hallazgos encontrados por la Contraloría General del Quindío en la auditoría</w:t>
            </w:r>
            <w:r>
              <w:rPr>
                <w:rFonts w:ascii="Cambria" w:hAnsi="Cambria" w:cs="Arial"/>
              </w:rPr>
              <w:t xml:space="preserve"> realizada</w:t>
            </w:r>
            <w:r w:rsidRPr="00684554">
              <w:rPr>
                <w:rFonts w:ascii="Cambria" w:hAnsi="Cambria" w:cs="Arial"/>
              </w:rPr>
              <w:t xml:space="preserve"> a la vigencia </w:t>
            </w:r>
            <w:r>
              <w:rPr>
                <w:rFonts w:ascii="Cambria" w:hAnsi="Cambria" w:cs="Arial"/>
              </w:rPr>
              <w:t>2013.</w:t>
            </w:r>
          </w:p>
        </w:tc>
        <w:tc>
          <w:tcPr>
            <w:tcW w:w="1275" w:type="dxa"/>
            <w:vAlign w:val="center"/>
          </w:tcPr>
          <w:p w:rsidR="00C51346" w:rsidRPr="00684554" w:rsidRDefault="00C51346" w:rsidP="00C51346">
            <w:pPr>
              <w:spacing w:after="0" w:line="240" w:lineRule="auto"/>
              <w:jc w:val="center"/>
              <w:rPr>
                <w:rFonts w:ascii="Cambria" w:hAnsi="Cambria" w:cs="Arial"/>
                <w:b/>
                <w:sz w:val="28"/>
                <w:szCs w:val="28"/>
              </w:rPr>
            </w:pPr>
          </w:p>
        </w:tc>
        <w:tc>
          <w:tcPr>
            <w:tcW w:w="1276" w:type="dxa"/>
            <w:vAlign w:val="center"/>
          </w:tcPr>
          <w:p w:rsidR="00C51346" w:rsidRPr="00684554" w:rsidRDefault="00C51346" w:rsidP="00C51346">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vAlign w:val="center"/>
          </w:tcPr>
          <w:p w:rsidR="00C51346" w:rsidRPr="00684554" w:rsidRDefault="00C51346" w:rsidP="00C51346">
            <w:pPr>
              <w:spacing w:after="0" w:line="240" w:lineRule="auto"/>
              <w:jc w:val="center"/>
              <w:rPr>
                <w:rFonts w:ascii="Cambria" w:hAnsi="Cambria" w:cs="Arial"/>
                <w:b/>
                <w:sz w:val="24"/>
                <w:szCs w:val="24"/>
              </w:rPr>
            </w:pPr>
            <w:r w:rsidRPr="00684554">
              <w:rPr>
                <w:rFonts w:ascii="Cambria" w:hAnsi="Cambria" w:cs="Arial"/>
                <w:b/>
                <w:sz w:val="24"/>
                <w:szCs w:val="24"/>
              </w:rPr>
              <w:t>N/A</w:t>
            </w:r>
          </w:p>
        </w:tc>
      </w:tr>
    </w:tbl>
    <w:p w:rsidR="00F36F75" w:rsidRDefault="00F36F75" w:rsidP="00EA5437">
      <w:pPr>
        <w:jc w:val="both"/>
        <w:rPr>
          <w:rFonts w:ascii="Cambria" w:hAnsi="Cambria" w:cs="Arial"/>
          <w:b/>
          <w:color w:val="FF0000"/>
          <w:sz w:val="24"/>
          <w:szCs w:val="24"/>
        </w:rPr>
      </w:pPr>
    </w:p>
    <w:p w:rsidR="0051583E" w:rsidRDefault="0051583E" w:rsidP="00EA5437">
      <w:pPr>
        <w:jc w:val="both"/>
        <w:rPr>
          <w:rFonts w:ascii="Cambria" w:hAnsi="Cambria" w:cs="Arial"/>
          <w:b/>
          <w:color w:val="FF0000"/>
          <w:sz w:val="24"/>
          <w:szCs w:val="24"/>
        </w:rPr>
      </w:pPr>
    </w:p>
    <w:p w:rsidR="0051583E" w:rsidRDefault="0051583E" w:rsidP="00EA5437">
      <w:pPr>
        <w:jc w:val="both"/>
        <w:rPr>
          <w:rFonts w:ascii="Cambria" w:hAnsi="Cambria" w:cs="Arial"/>
          <w:b/>
          <w:color w:val="FF0000"/>
          <w:sz w:val="24"/>
          <w:szCs w:val="24"/>
        </w:rPr>
      </w:pPr>
    </w:p>
    <w:p w:rsidR="00D31B5D" w:rsidRDefault="00D31B5D" w:rsidP="00EA5437">
      <w:pPr>
        <w:jc w:val="both"/>
        <w:rPr>
          <w:rFonts w:ascii="Cambria" w:hAnsi="Cambria" w:cs="Arial"/>
          <w:b/>
          <w:color w:val="FF0000"/>
          <w:sz w:val="24"/>
          <w:szCs w:val="24"/>
        </w:rPr>
      </w:pPr>
    </w:p>
    <w:p w:rsidR="001B0853" w:rsidRDefault="001B0853" w:rsidP="00EA5437">
      <w:pPr>
        <w:jc w:val="both"/>
        <w:rPr>
          <w:rFonts w:ascii="Cambria" w:hAnsi="Cambria" w:cs="Arial"/>
          <w:b/>
          <w:sz w:val="24"/>
          <w:szCs w:val="24"/>
        </w:rPr>
      </w:pPr>
      <w:r w:rsidRPr="00250E44">
        <w:rPr>
          <w:rFonts w:ascii="Cambria" w:hAnsi="Cambria" w:cs="Arial"/>
          <w:b/>
          <w:sz w:val="24"/>
          <w:szCs w:val="24"/>
        </w:rPr>
        <w:lastRenderedPageBreak/>
        <w:t>6. OBRAS PÚBLICAS</w:t>
      </w:r>
    </w:p>
    <w:p w:rsidR="00417DB8" w:rsidRPr="00250E44" w:rsidRDefault="00417DB8" w:rsidP="00EA5437">
      <w:pPr>
        <w:jc w:val="both"/>
        <w:rPr>
          <w:rFonts w:ascii="Cambria" w:hAnsi="Cambria" w:cs="Arial"/>
          <w:b/>
          <w:sz w:val="24"/>
          <w:szCs w:val="24"/>
        </w:rPr>
      </w:pPr>
    </w:p>
    <w:p w:rsidR="004B2AFA" w:rsidRPr="00250E44" w:rsidRDefault="00E62F7A" w:rsidP="00275D92">
      <w:pPr>
        <w:rPr>
          <w:rFonts w:ascii="Cambria" w:hAnsi="Cambria" w:cs="Arial"/>
          <w:sz w:val="24"/>
          <w:szCs w:val="24"/>
        </w:rPr>
      </w:pPr>
      <w:r w:rsidRPr="00250E44">
        <w:rPr>
          <w:rFonts w:ascii="Cambria" w:hAnsi="Cambria" w:cs="Arial"/>
          <w:sz w:val="24"/>
          <w:szCs w:val="24"/>
        </w:rPr>
        <w:t xml:space="preserve">NO APLICA </w:t>
      </w:r>
      <w:r w:rsidR="00BB48BD" w:rsidRPr="00250E44">
        <w:rPr>
          <w:rFonts w:ascii="Cambria" w:hAnsi="Cambria" w:cs="Arial"/>
          <w:sz w:val="24"/>
          <w:szCs w:val="24"/>
        </w:rPr>
        <w:t>PARA EL INSTITUTO DEPARTAME</w:t>
      </w:r>
      <w:r w:rsidRPr="00250E44">
        <w:rPr>
          <w:rFonts w:ascii="Cambria" w:hAnsi="Cambria" w:cs="Arial"/>
          <w:sz w:val="24"/>
          <w:szCs w:val="24"/>
        </w:rPr>
        <w:t>N</w:t>
      </w:r>
      <w:r w:rsidR="00BB48BD" w:rsidRPr="00250E44">
        <w:rPr>
          <w:rFonts w:ascii="Cambria" w:hAnsi="Cambria" w:cs="Arial"/>
          <w:sz w:val="24"/>
          <w:szCs w:val="24"/>
        </w:rPr>
        <w:t>T</w:t>
      </w:r>
      <w:r w:rsidRPr="00250E44">
        <w:rPr>
          <w:rFonts w:ascii="Cambria" w:hAnsi="Cambria" w:cs="Arial"/>
          <w:sz w:val="24"/>
          <w:szCs w:val="24"/>
        </w:rPr>
        <w:t>AL DE TRÁNSITO DEL QUINDÍO.</w:t>
      </w:r>
    </w:p>
    <w:p w:rsidR="00F36F75" w:rsidRDefault="00F36F75" w:rsidP="004213CE">
      <w:pPr>
        <w:spacing w:after="0" w:line="240" w:lineRule="auto"/>
        <w:rPr>
          <w:rFonts w:ascii="Cambria" w:hAnsi="Cambria" w:cs="Arial"/>
          <w:b/>
          <w:sz w:val="24"/>
          <w:szCs w:val="24"/>
        </w:rPr>
      </w:pPr>
    </w:p>
    <w:p w:rsidR="00D31B5D" w:rsidRDefault="00D31B5D" w:rsidP="004213CE">
      <w:pPr>
        <w:spacing w:after="0" w:line="240" w:lineRule="auto"/>
        <w:rPr>
          <w:rFonts w:ascii="Cambria" w:hAnsi="Cambria" w:cs="Arial"/>
          <w:b/>
          <w:sz w:val="24"/>
          <w:szCs w:val="24"/>
        </w:rPr>
      </w:pPr>
    </w:p>
    <w:p w:rsidR="00417DB8" w:rsidRDefault="00417DB8" w:rsidP="004213CE">
      <w:pPr>
        <w:spacing w:after="0" w:line="240" w:lineRule="auto"/>
        <w:rPr>
          <w:rFonts w:ascii="Cambria" w:hAnsi="Cambria" w:cs="Arial"/>
          <w:b/>
          <w:sz w:val="24"/>
          <w:szCs w:val="24"/>
        </w:rPr>
      </w:pPr>
    </w:p>
    <w:p w:rsidR="005E3D6B" w:rsidRDefault="002175CB" w:rsidP="004213CE">
      <w:pPr>
        <w:spacing w:after="0" w:line="240" w:lineRule="auto"/>
        <w:rPr>
          <w:rFonts w:ascii="Cambria" w:hAnsi="Cambria" w:cs="Arial"/>
          <w:b/>
          <w:sz w:val="24"/>
          <w:szCs w:val="24"/>
        </w:rPr>
      </w:pPr>
      <w:r w:rsidRPr="00A7444F">
        <w:rPr>
          <w:rFonts w:ascii="Cambria" w:hAnsi="Cambria" w:cs="Arial"/>
          <w:b/>
          <w:sz w:val="24"/>
          <w:szCs w:val="24"/>
        </w:rPr>
        <w:t>7.EJECUCIONES PRESUPUESTALES</w:t>
      </w:r>
    </w:p>
    <w:p w:rsidR="00D25EF2" w:rsidRDefault="00D25EF2" w:rsidP="00A7444F">
      <w:pPr>
        <w:spacing w:after="0" w:line="240" w:lineRule="auto"/>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2353"/>
        <w:gridCol w:w="2170"/>
        <w:gridCol w:w="2183"/>
      </w:tblGrid>
      <w:tr w:rsidR="0006578A" w:rsidRPr="00A7444F" w:rsidTr="0006578A">
        <w:trPr>
          <w:trHeight w:val="368"/>
        </w:trPr>
        <w:tc>
          <w:tcPr>
            <w:tcW w:w="8828" w:type="dxa"/>
            <w:gridSpan w:val="4"/>
            <w:shd w:val="clear" w:color="auto" w:fill="8DB3E2"/>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INGRESOS</w:t>
            </w:r>
          </w:p>
        </w:tc>
      </w:tr>
      <w:tr w:rsidR="0006578A" w:rsidRPr="00A7444F" w:rsidTr="0006578A">
        <w:tc>
          <w:tcPr>
            <w:tcW w:w="2122"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53"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VALOR PRESUPUESTADO</w:t>
            </w:r>
            <w:r w:rsidR="0051583E">
              <w:rPr>
                <w:rFonts w:ascii="Cambria" w:hAnsi="Cambria" w:cs="Arial"/>
                <w:b/>
                <w:sz w:val="24"/>
                <w:szCs w:val="24"/>
              </w:rPr>
              <w:t xml:space="preserve"> MAS ADICIONES</w:t>
            </w:r>
          </w:p>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70"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VALOR RECAUDADO</w:t>
            </w:r>
          </w:p>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83"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PORCENTAJE RECAUDADDO</w:t>
            </w:r>
          </w:p>
        </w:tc>
      </w:tr>
      <w:tr w:rsidR="0006578A" w:rsidRPr="00A7444F" w:rsidTr="0006578A">
        <w:tc>
          <w:tcPr>
            <w:tcW w:w="8828" w:type="dxa"/>
            <w:gridSpan w:val="4"/>
          </w:tcPr>
          <w:p w:rsidR="0006578A" w:rsidRPr="00A7444F" w:rsidRDefault="0006578A" w:rsidP="0006578A">
            <w:pPr>
              <w:spacing w:after="0" w:line="240" w:lineRule="auto"/>
              <w:jc w:val="center"/>
              <w:rPr>
                <w:rFonts w:ascii="Cambria" w:hAnsi="Cambria" w:cs="Arial"/>
                <w:b/>
                <w:sz w:val="24"/>
                <w:szCs w:val="24"/>
              </w:rPr>
            </w:pPr>
            <w:r>
              <w:rPr>
                <w:rFonts w:ascii="Cambria" w:hAnsi="Cambria" w:cs="Arial"/>
                <w:b/>
                <w:sz w:val="24"/>
                <w:szCs w:val="24"/>
              </w:rPr>
              <w:t>Vigencia Fiscal Año 2015</w:t>
            </w:r>
          </w:p>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sidR="00417DB8">
              <w:rPr>
                <w:rFonts w:ascii="Cambria" w:hAnsi="Cambria" w:cs="Arial"/>
                <w:b/>
                <w:sz w:val="24"/>
                <w:szCs w:val="24"/>
              </w:rPr>
              <w:t>01 de enero  y el 31 de diciembre</w:t>
            </w:r>
          </w:p>
        </w:tc>
      </w:tr>
      <w:tr w:rsidR="0006578A" w:rsidRPr="00A7444F" w:rsidTr="0006578A">
        <w:tc>
          <w:tcPr>
            <w:tcW w:w="2122" w:type="dxa"/>
          </w:tcPr>
          <w:p w:rsidR="0006578A" w:rsidRPr="00A7444F" w:rsidRDefault="0006578A" w:rsidP="0006578A">
            <w:pPr>
              <w:spacing w:after="0" w:line="240" w:lineRule="auto"/>
              <w:rPr>
                <w:rFonts w:ascii="Cambria" w:hAnsi="Cambria" w:cs="Arial"/>
                <w:sz w:val="24"/>
                <w:szCs w:val="24"/>
              </w:rPr>
            </w:pPr>
            <w:r w:rsidRPr="00A7444F">
              <w:rPr>
                <w:rFonts w:ascii="Cambria" w:hAnsi="Cambria" w:cs="Arial"/>
                <w:sz w:val="24"/>
                <w:szCs w:val="24"/>
              </w:rPr>
              <w:t>Aportes de la Nación</w:t>
            </w:r>
          </w:p>
        </w:tc>
        <w:tc>
          <w:tcPr>
            <w:tcW w:w="2353"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c>
          <w:tcPr>
            <w:tcW w:w="2170"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c>
          <w:tcPr>
            <w:tcW w:w="2183"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r>
      <w:tr w:rsidR="0006578A" w:rsidRPr="00A7444F" w:rsidTr="0006578A">
        <w:tc>
          <w:tcPr>
            <w:tcW w:w="2122" w:type="dxa"/>
          </w:tcPr>
          <w:p w:rsidR="0006578A" w:rsidRPr="00A7444F" w:rsidRDefault="0006578A" w:rsidP="0006578A">
            <w:pPr>
              <w:spacing w:after="0" w:line="240" w:lineRule="auto"/>
              <w:rPr>
                <w:rFonts w:ascii="Cambria" w:hAnsi="Cambria" w:cs="Arial"/>
                <w:sz w:val="24"/>
                <w:szCs w:val="24"/>
              </w:rPr>
            </w:pPr>
            <w:r w:rsidRPr="00A7444F">
              <w:rPr>
                <w:rFonts w:ascii="Cambria" w:hAnsi="Cambria" w:cs="Arial"/>
                <w:sz w:val="24"/>
                <w:szCs w:val="24"/>
              </w:rPr>
              <w:t>Recursos Propios</w:t>
            </w:r>
          </w:p>
        </w:tc>
        <w:tc>
          <w:tcPr>
            <w:tcW w:w="2353" w:type="dxa"/>
            <w:vAlign w:val="center"/>
          </w:tcPr>
          <w:p w:rsidR="0006578A" w:rsidRPr="0051583E" w:rsidRDefault="0051583E" w:rsidP="0006578A">
            <w:pPr>
              <w:spacing w:after="0" w:line="240" w:lineRule="auto"/>
              <w:jc w:val="center"/>
              <w:rPr>
                <w:rFonts w:ascii="Cambria" w:hAnsi="Cambria" w:cs="Arial"/>
                <w:sz w:val="24"/>
                <w:szCs w:val="24"/>
              </w:rPr>
            </w:pPr>
            <w:r>
              <w:rPr>
                <w:rFonts w:ascii="Cambria" w:hAnsi="Cambria" w:cs="Arial"/>
                <w:sz w:val="24"/>
                <w:szCs w:val="24"/>
              </w:rPr>
              <w:t>2.384.592.850</w:t>
            </w:r>
          </w:p>
        </w:tc>
        <w:tc>
          <w:tcPr>
            <w:tcW w:w="2170" w:type="dxa"/>
            <w:vAlign w:val="center"/>
          </w:tcPr>
          <w:p w:rsidR="0006578A" w:rsidRPr="0051583E" w:rsidRDefault="0051583E" w:rsidP="0006578A">
            <w:pPr>
              <w:spacing w:after="0" w:line="240" w:lineRule="auto"/>
              <w:jc w:val="center"/>
              <w:rPr>
                <w:rFonts w:ascii="Cambria" w:hAnsi="Cambria" w:cs="Arial"/>
                <w:sz w:val="24"/>
                <w:szCs w:val="24"/>
              </w:rPr>
            </w:pPr>
            <w:r>
              <w:rPr>
                <w:rFonts w:ascii="Cambria" w:hAnsi="Cambria" w:cs="Arial"/>
                <w:sz w:val="24"/>
                <w:szCs w:val="24"/>
              </w:rPr>
              <w:t>2.129.401.394</w:t>
            </w:r>
          </w:p>
        </w:tc>
        <w:tc>
          <w:tcPr>
            <w:tcW w:w="2183" w:type="dxa"/>
            <w:vAlign w:val="center"/>
          </w:tcPr>
          <w:p w:rsidR="0006578A" w:rsidRPr="0051583E" w:rsidRDefault="0051583E" w:rsidP="0006578A">
            <w:pPr>
              <w:spacing w:after="0" w:line="240" w:lineRule="auto"/>
              <w:jc w:val="center"/>
              <w:rPr>
                <w:rFonts w:ascii="Cambria" w:hAnsi="Cambria" w:cs="Arial"/>
                <w:sz w:val="24"/>
                <w:szCs w:val="24"/>
              </w:rPr>
            </w:pPr>
            <w:r>
              <w:rPr>
                <w:rFonts w:ascii="Cambria" w:hAnsi="Cambria" w:cs="Arial"/>
                <w:sz w:val="24"/>
                <w:szCs w:val="24"/>
              </w:rPr>
              <w:t>89.3%</w:t>
            </w:r>
          </w:p>
        </w:tc>
      </w:tr>
      <w:tr w:rsidR="0006578A" w:rsidRPr="00A7444F" w:rsidTr="0006578A">
        <w:tc>
          <w:tcPr>
            <w:tcW w:w="2122" w:type="dxa"/>
          </w:tcPr>
          <w:p w:rsidR="0006578A" w:rsidRPr="00A7444F" w:rsidRDefault="0006578A" w:rsidP="0006578A">
            <w:pPr>
              <w:spacing w:after="0" w:line="240" w:lineRule="auto"/>
              <w:rPr>
                <w:rFonts w:ascii="Cambria" w:hAnsi="Cambria" w:cs="Arial"/>
                <w:sz w:val="24"/>
                <w:szCs w:val="24"/>
              </w:rPr>
            </w:pPr>
            <w:r w:rsidRPr="00A7444F">
              <w:rPr>
                <w:rFonts w:ascii="Cambria" w:hAnsi="Cambria" w:cs="Arial"/>
                <w:sz w:val="24"/>
                <w:szCs w:val="24"/>
              </w:rPr>
              <w:t>Otros Conceptos</w:t>
            </w:r>
          </w:p>
        </w:tc>
        <w:tc>
          <w:tcPr>
            <w:tcW w:w="2353"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c>
          <w:tcPr>
            <w:tcW w:w="2170"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c>
          <w:tcPr>
            <w:tcW w:w="2183"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06578A" w:rsidRDefault="0006578A" w:rsidP="0006578A">
      <w:pPr>
        <w:spacing w:after="0" w:line="240" w:lineRule="auto"/>
        <w:rPr>
          <w:rFonts w:ascii="Cambria" w:hAnsi="Cambria" w:cs="Arial"/>
          <w:b/>
          <w:sz w:val="24"/>
          <w:szCs w:val="24"/>
        </w:rPr>
      </w:pPr>
    </w:p>
    <w:p w:rsidR="00D31B5D" w:rsidRDefault="00D31B5D" w:rsidP="0006578A">
      <w:pPr>
        <w:spacing w:after="0" w:line="240" w:lineRule="auto"/>
        <w:rPr>
          <w:rFonts w:ascii="Cambria" w:hAnsi="Cambria" w:cs="Arial"/>
          <w:b/>
          <w:sz w:val="24"/>
          <w:szCs w:val="24"/>
        </w:rPr>
      </w:pPr>
    </w:p>
    <w:p w:rsidR="00D31B5D" w:rsidRDefault="00D31B5D" w:rsidP="0006578A">
      <w:pPr>
        <w:spacing w:after="0" w:line="240" w:lineRule="auto"/>
        <w:rPr>
          <w:rFonts w:ascii="Cambria" w:hAnsi="Cambria" w:cs="Arial"/>
          <w:sz w:val="24"/>
          <w:szCs w:val="24"/>
        </w:rPr>
      </w:pPr>
      <w:r>
        <w:rPr>
          <w:rFonts w:ascii="Cambria" w:hAnsi="Cambria" w:cs="Arial"/>
          <w:b/>
          <w:sz w:val="24"/>
          <w:szCs w:val="24"/>
        </w:rPr>
        <w:t xml:space="preserve">Anexo 3  </w:t>
      </w:r>
      <w:r>
        <w:rPr>
          <w:rFonts w:ascii="Cambria" w:hAnsi="Cambria" w:cs="Arial"/>
          <w:sz w:val="24"/>
          <w:szCs w:val="24"/>
        </w:rPr>
        <w:t>Ejecución presupuestal de ingresos a diciembre 31 de 2015</w:t>
      </w:r>
    </w:p>
    <w:p w:rsidR="00D31B5D" w:rsidRPr="00D31B5D" w:rsidRDefault="00D31B5D" w:rsidP="0006578A">
      <w:pPr>
        <w:spacing w:after="0" w:line="240" w:lineRule="auto"/>
        <w:rPr>
          <w:rFonts w:ascii="Cambria" w:hAnsi="Cambria" w:cs="Arial"/>
          <w:sz w:val="24"/>
          <w:szCs w:val="24"/>
        </w:rPr>
      </w:pPr>
    </w:p>
    <w:p w:rsidR="00D31B5D" w:rsidRDefault="00D31B5D" w:rsidP="0006578A">
      <w:pPr>
        <w:spacing w:after="0" w:line="240" w:lineRule="auto"/>
        <w:rPr>
          <w:rFonts w:ascii="Cambria" w:hAnsi="Cambria" w:cs="Arial"/>
          <w:b/>
          <w:sz w:val="24"/>
          <w:szCs w:val="24"/>
        </w:rPr>
      </w:pPr>
    </w:p>
    <w:p w:rsidR="0006578A" w:rsidRPr="00A7444F" w:rsidRDefault="0006578A" w:rsidP="0006578A">
      <w:pPr>
        <w:spacing w:after="0" w:line="240" w:lineRule="auto"/>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2"/>
        <w:gridCol w:w="2351"/>
        <w:gridCol w:w="2144"/>
        <w:gridCol w:w="2161"/>
      </w:tblGrid>
      <w:tr w:rsidR="0006578A" w:rsidRPr="00A7444F" w:rsidTr="0006578A">
        <w:trPr>
          <w:trHeight w:val="368"/>
        </w:trPr>
        <w:tc>
          <w:tcPr>
            <w:tcW w:w="8828" w:type="dxa"/>
            <w:gridSpan w:val="4"/>
            <w:shd w:val="clear" w:color="auto" w:fill="8DB3E2"/>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GASTOS</w:t>
            </w:r>
          </w:p>
        </w:tc>
      </w:tr>
      <w:tr w:rsidR="0006578A" w:rsidRPr="00A7444F" w:rsidTr="0006578A">
        <w:tc>
          <w:tcPr>
            <w:tcW w:w="2172"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51"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VALOR PRESUPUESTADO</w:t>
            </w:r>
            <w:r w:rsidR="0051583E">
              <w:rPr>
                <w:rFonts w:ascii="Cambria" w:hAnsi="Cambria" w:cs="Arial"/>
                <w:b/>
                <w:sz w:val="24"/>
                <w:szCs w:val="24"/>
              </w:rPr>
              <w:t xml:space="preserve"> MAS ADICIONES</w:t>
            </w:r>
          </w:p>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44"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VALOR EJECUTADO</w:t>
            </w:r>
          </w:p>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61" w:type="dxa"/>
            <w:vAlign w:val="center"/>
          </w:tcPr>
          <w:p w:rsidR="0006578A" w:rsidRPr="00A7444F" w:rsidRDefault="0006578A" w:rsidP="0006578A">
            <w:pPr>
              <w:spacing w:after="0" w:line="240" w:lineRule="auto"/>
              <w:jc w:val="center"/>
              <w:rPr>
                <w:rFonts w:ascii="Cambria" w:hAnsi="Cambria" w:cs="Arial"/>
                <w:b/>
                <w:sz w:val="24"/>
                <w:szCs w:val="24"/>
              </w:rPr>
            </w:pPr>
            <w:r w:rsidRPr="00A7444F">
              <w:rPr>
                <w:rFonts w:ascii="Cambria" w:hAnsi="Cambria" w:cs="Arial"/>
                <w:b/>
                <w:sz w:val="24"/>
                <w:szCs w:val="24"/>
              </w:rPr>
              <w:t>PORCENTAJE EJECUTADO</w:t>
            </w:r>
          </w:p>
        </w:tc>
      </w:tr>
      <w:tr w:rsidR="0006578A" w:rsidRPr="00A7444F" w:rsidTr="0006578A">
        <w:tc>
          <w:tcPr>
            <w:tcW w:w="8828" w:type="dxa"/>
            <w:gridSpan w:val="4"/>
            <w:vAlign w:val="center"/>
          </w:tcPr>
          <w:p w:rsidR="0006578A" w:rsidRPr="00A7444F" w:rsidRDefault="0006578A" w:rsidP="0006578A">
            <w:pPr>
              <w:spacing w:after="0" w:line="240" w:lineRule="auto"/>
              <w:jc w:val="center"/>
              <w:rPr>
                <w:rFonts w:ascii="Cambria" w:hAnsi="Cambria" w:cs="Arial"/>
                <w:b/>
                <w:sz w:val="24"/>
                <w:szCs w:val="24"/>
              </w:rPr>
            </w:pPr>
            <w:r>
              <w:rPr>
                <w:rFonts w:ascii="Cambria" w:hAnsi="Cambria" w:cs="Arial"/>
                <w:b/>
                <w:sz w:val="24"/>
                <w:szCs w:val="24"/>
              </w:rPr>
              <w:t>Vigencia Fiscal Año 2015</w:t>
            </w:r>
          </w:p>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Pr>
                <w:rFonts w:ascii="Cambria" w:hAnsi="Cambria" w:cs="Arial"/>
                <w:b/>
                <w:sz w:val="24"/>
                <w:szCs w:val="24"/>
              </w:rPr>
              <w:t>01 de enero</w:t>
            </w:r>
            <w:r w:rsidRPr="00A7444F">
              <w:rPr>
                <w:rFonts w:ascii="Cambria" w:hAnsi="Cambria" w:cs="Arial"/>
                <w:b/>
                <w:sz w:val="24"/>
                <w:szCs w:val="24"/>
              </w:rPr>
              <w:t xml:space="preserve">  y </w:t>
            </w:r>
            <w:r w:rsidR="00417DB8">
              <w:rPr>
                <w:rFonts w:ascii="Cambria" w:hAnsi="Cambria" w:cs="Arial"/>
                <w:b/>
                <w:sz w:val="24"/>
                <w:szCs w:val="24"/>
              </w:rPr>
              <w:t>el 31 de diciembre</w:t>
            </w:r>
          </w:p>
        </w:tc>
      </w:tr>
      <w:tr w:rsidR="0006578A" w:rsidRPr="00A7444F" w:rsidTr="0006578A">
        <w:tc>
          <w:tcPr>
            <w:tcW w:w="2172" w:type="dxa"/>
          </w:tcPr>
          <w:p w:rsidR="0006578A" w:rsidRPr="00A7444F" w:rsidRDefault="0006578A" w:rsidP="0006578A">
            <w:pPr>
              <w:spacing w:after="0" w:line="240" w:lineRule="auto"/>
              <w:rPr>
                <w:rFonts w:ascii="Cambria" w:hAnsi="Cambria" w:cs="Arial"/>
                <w:sz w:val="24"/>
                <w:szCs w:val="24"/>
              </w:rPr>
            </w:pPr>
            <w:r w:rsidRPr="00A7444F">
              <w:rPr>
                <w:rFonts w:ascii="Cambria" w:hAnsi="Cambria" w:cs="Arial"/>
                <w:sz w:val="24"/>
                <w:szCs w:val="24"/>
              </w:rPr>
              <w:t>Funcionamiento</w:t>
            </w:r>
          </w:p>
        </w:tc>
        <w:tc>
          <w:tcPr>
            <w:tcW w:w="2351" w:type="dxa"/>
            <w:vAlign w:val="center"/>
          </w:tcPr>
          <w:p w:rsidR="0006578A" w:rsidRPr="003C74E0" w:rsidRDefault="00F612B0" w:rsidP="0006578A">
            <w:pPr>
              <w:spacing w:after="0" w:line="240" w:lineRule="auto"/>
              <w:jc w:val="right"/>
              <w:rPr>
                <w:rFonts w:ascii="Cambria" w:hAnsi="Cambria" w:cs="Arial"/>
                <w:color w:val="FF0000"/>
                <w:sz w:val="24"/>
                <w:szCs w:val="24"/>
              </w:rPr>
            </w:pPr>
            <w:r w:rsidRPr="00E51E8C">
              <w:rPr>
                <w:rFonts w:ascii="Cambria" w:hAnsi="Cambria" w:cs="Arial"/>
                <w:sz w:val="24"/>
                <w:szCs w:val="24"/>
              </w:rPr>
              <w:t>976.729.671</w:t>
            </w:r>
          </w:p>
        </w:tc>
        <w:tc>
          <w:tcPr>
            <w:tcW w:w="2144" w:type="dxa"/>
            <w:vAlign w:val="center"/>
          </w:tcPr>
          <w:p w:rsidR="0006578A" w:rsidRPr="00E51E8C" w:rsidRDefault="00E51E8C" w:rsidP="0006578A">
            <w:pPr>
              <w:spacing w:after="0" w:line="240" w:lineRule="auto"/>
              <w:jc w:val="right"/>
              <w:rPr>
                <w:rFonts w:ascii="Cambria" w:hAnsi="Cambria" w:cs="Arial"/>
                <w:sz w:val="24"/>
                <w:szCs w:val="24"/>
              </w:rPr>
            </w:pPr>
            <w:r w:rsidRPr="00E51E8C">
              <w:rPr>
                <w:rFonts w:ascii="Cambria" w:hAnsi="Cambria" w:cs="Arial"/>
                <w:sz w:val="24"/>
                <w:szCs w:val="24"/>
              </w:rPr>
              <w:t>865.196.938</w:t>
            </w:r>
          </w:p>
        </w:tc>
        <w:tc>
          <w:tcPr>
            <w:tcW w:w="2161" w:type="dxa"/>
            <w:vAlign w:val="center"/>
          </w:tcPr>
          <w:p w:rsidR="0006578A" w:rsidRPr="00E51E8C" w:rsidRDefault="00E51E8C" w:rsidP="0006578A">
            <w:pPr>
              <w:spacing w:after="0" w:line="240" w:lineRule="auto"/>
              <w:jc w:val="center"/>
              <w:rPr>
                <w:rFonts w:ascii="Cambria" w:hAnsi="Cambria" w:cs="Arial"/>
                <w:sz w:val="24"/>
                <w:szCs w:val="24"/>
              </w:rPr>
            </w:pPr>
            <w:r w:rsidRPr="00E51E8C">
              <w:rPr>
                <w:rFonts w:ascii="Cambria" w:hAnsi="Cambria" w:cs="Arial"/>
                <w:sz w:val="24"/>
                <w:szCs w:val="24"/>
              </w:rPr>
              <w:t>88.58</w:t>
            </w:r>
            <w:r w:rsidR="00F612B0" w:rsidRPr="00E51E8C">
              <w:rPr>
                <w:rFonts w:ascii="Cambria" w:hAnsi="Cambria" w:cs="Arial"/>
                <w:sz w:val="24"/>
                <w:szCs w:val="24"/>
              </w:rPr>
              <w:t>%</w:t>
            </w:r>
          </w:p>
        </w:tc>
      </w:tr>
      <w:tr w:rsidR="0006578A" w:rsidRPr="00A7444F" w:rsidTr="0006578A">
        <w:tc>
          <w:tcPr>
            <w:tcW w:w="2172" w:type="dxa"/>
          </w:tcPr>
          <w:p w:rsidR="0006578A" w:rsidRPr="00A7444F" w:rsidRDefault="0006578A" w:rsidP="0006578A">
            <w:pPr>
              <w:spacing w:after="0" w:line="240" w:lineRule="auto"/>
              <w:rPr>
                <w:rFonts w:ascii="Cambria" w:hAnsi="Cambria" w:cs="Arial"/>
                <w:sz w:val="24"/>
                <w:szCs w:val="24"/>
              </w:rPr>
            </w:pPr>
            <w:r w:rsidRPr="00A7444F">
              <w:rPr>
                <w:rFonts w:ascii="Cambria" w:hAnsi="Cambria" w:cs="Arial"/>
                <w:sz w:val="24"/>
                <w:szCs w:val="24"/>
              </w:rPr>
              <w:t>Inversión</w:t>
            </w:r>
          </w:p>
        </w:tc>
        <w:tc>
          <w:tcPr>
            <w:tcW w:w="2351" w:type="dxa"/>
            <w:vAlign w:val="center"/>
          </w:tcPr>
          <w:p w:rsidR="0006578A" w:rsidRPr="003C74E0" w:rsidRDefault="00E51E8C" w:rsidP="0006578A">
            <w:pPr>
              <w:spacing w:after="0" w:line="240" w:lineRule="auto"/>
              <w:jc w:val="right"/>
              <w:rPr>
                <w:rFonts w:ascii="Cambria" w:hAnsi="Cambria" w:cs="Arial"/>
                <w:color w:val="FF0000"/>
                <w:sz w:val="24"/>
                <w:szCs w:val="24"/>
              </w:rPr>
            </w:pPr>
            <w:r w:rsidRPr="00E51E8C">
              <w:rPr>
                <w:rFonts w:ascii="Cambria" w:hAnsi="Cambria" w:cs="Arial"/>
                <w:sz w:val="24"/>
                <w:szCs w:val="24"/>
              </w:rPr>
              <w:t>1.407.863.179</w:t>
            </w:r>
          </w:p>
        </w:tc>
        <w:tc>
          <w:tcPr>
            <w:tcW w:w="2144" w:type="dxa"/>
            <w:vAlign w:val="center"/>
          </w:tcPr>
          <w:p w:rsidR="0006578A" w:rsidRPr="00E51E8C" w:rsidRDefault="00E51E8C" w:rsidP="0006578A">
            <w:pPr>
              <w:spacing w:after="0" w:line="240" w:lineRule="auto"/>
              <w:jc w:val="right"/>
              <w:rPr>
                <w:rFonts w:ascii="Cambria" w:hAnsi="Cambria" w:cs="Arial"/>
                <w:sz w:val="24"/>
                <w:szCs w:val="24"/>
              </w:rPr>
            </w:pPr>
            <w:r w:rsidRPr="00E51E8C">
              <w:rPr>
                <w:rFonts w:ascii="Cambria" w:hAnsi="Cambria" w:cs="Arial"/>
                <w:sz w:val="24"/>
                <w:szCs w:val="24"/>
              </w:rPr>
              <w:t>1.262.310.459</w:t>
            </w:r>
          </w:p>
        </w:tc>
        <w:tc>
          <w:tcPr>
            <w:tcW w:w="2161" w:type="dxa"/>
            <w:vAlign w:val="center"/>
          </w:tcPr>
          <w:p w:rsidR="0006578A" w:rsidRPr="00E51E8C" w:rsidRDefault="00E51E8C" w:rsidP="00E51E8C">
            <w:pPr>
              <w:spacing w:after="0" w:line="240" w:lineRule="auto"/>
              <w:jc w:val="center"/>
              <w:rPr>
                <w:rFonts w:ascii="Cambria" w:hAnsi="Cambria" w:cs="Arial"/>
                <w:sz w:val="24"/>
                <w:szCs w:val="24"/>
              </w:rPr>
            </w:pPr>
            <w:r w:rsidRPr="00E51E8C">
              <w:rPr>
                <w:rFonts w:ascii="Cambria" w:hAnsi="Cambria" w:cs="Arial"/>
                <w:sz w:val="24"/>
                <w:szCs w:val="24"/>
              </w:rPr>
              <w:t>89.6%</w:t>
            </w:r>
          </w:p>
        </w:tc>
      </w:tr>
      <w:tr w:rsidR="00D31B5D" w:rsidRPr="00A7444F" w:rsidTr="0006578A">
        <w:tc>
          <w:tcPr>
            <w:tcW w:w="2172" w:type="dxa"/>
          </w:tcPr>
          <w:p w:rsidR="00D31B5D" w:rsidRPr="00A7444F" w:rsidRDefault="00D31B5D" w:rsidP="0006578A">
            <w:pPr>
              <w:spacing w:after="0" w:line="240" w:lineRule="auto"/>
              <w:rPr>
                <w:rFonts w:ascii="Cambria" w:hAnsi="Cambria" w:cs="Arial"/>
                <w:sz w:val="24"/>
                <w:szCs w:val="24"/>
              </w:rPr>
            </w:pPr>
          </w:p>
        </w:tc>
        <w:tc>
          <w:tcPr>
            <w:tcW w:w="2351" w:type="dxa"/>
            <w:vAlign w:val="center"/>
          </w:tcPr>
          <w:p w:rsidR="00D31B5D" w:rsidRPr="003C74E0" w:rsidRDefault="00D31B5D" w:rsidP="0006578A">
            <w:pPr>
              <w:spacing w:after="0" w:line="240" w:lineRule="auto"/>
              <w:jc w:val="right"/>
              <w:rPr>
                <w:rFonts w:ascii="Cambria" w:hAnsi="Cambria" w:cs="Arial"/>
                <w:color w:val="FF0000"/>
                <w:sz w:val="24"/>
                <w:szCs w:val="24"/>
              </w:rPr>
            </w:pPr>
          </w:p>
        </w:tc>
        <w:tc>
          <w:tcPr>
            <w:tcW w:w="2144" w:type="dxa"/>
            <w:vAlign w:val="center"/>
          </w:tcPr>
          <w:p w:rsidR="00D31B5D" w:rsidRPr="003C74E0" w:rsidRDefault="00D31B5D" w:rsidP="0006578A">
            <w:pPr>
              <w:spacing w:after="0" w:line="240" w:lineRule="auto"/>
              <w:jc w:val="right"/>
              <w:rPr>
                <w:rFonts w:ascii="Cambria" w:hAnsi="Cambria" w:cs="Arial"/>
                <w:color w:val="FF0000"/>
                <w:sz w:val="24"/>
                <w:szCs w:val="24"/>
              </w:rPr>
            </w:pPr>
          </w:p>
        </w:tc>
        <w:tc>
          <w:tcPr>
            <w:tcW w:w="2161" w:type="dxa"/>
            <w:vAlign w:val="center"/>
          </w:tcPr>
          <w:p w:rsidR="00D31B5D" w:rsidRPr="00E51E8C" w:rsidRDefault="00D31B5D" w:rsidP="0006578A">
            <w:pPr>
              <w:spacing w:after="0" w:line="240" w:lineRule="auto"/>
              <w:jc w:val="center"/>
              <w:rPr>
                <w:rFonts w:ascii="Cambria" w:hAnsi="Cambria" w:cs="Arial"/>
                <w:sz w:val="24"/>
                <w:szCs w:val="24"/>
              </w:rPr>
            </w:pPr>
          </w:p>
        </w:tc>
      </w:tr>
      <w:tr w:rsidR="0006578A" w:rsidRPr="00A7444F" w:rsidTr="0006578A">
        <w:tc>
          <w:tcPr>
            <w:tcW w:w="2172" w:type="dxa"/>
          </w:tcPr>
          <w:p w:rsidR="0006578A" w:rsidRPr="00A7444F" w:rsidRDefault="0006578A" w:rsidP="0006578A">
            <w:pPr>
              <w:spacing w:after="0" w:line="240" w:lineRule="auto"/>
              <w:rPr>
                <w:rFonts w:ascii="Cambria" w:hAnsi="Cambria" w:cs="Arial"/>
                <w:sz w:val="24"/>
                <w:szCs w:val="24"/>
              </w:rPr>
            </w:pPr>
            <w:r w:rsidRPr="00A7444F">
              <w:rPr>
                <w:rFonts w:ascii="Cambria" w:hAnsi="Cambria" w:cs="Arial"/>
                <w:sz w:val="24"/>
                <w:szCs w:val="24"/>
              </w:rPr>
              <w:t>Otros Conceptos</w:t>
            </w:r>
          </w:p>
        </w:tc>
        <w:tc>
          <w:tcPr>
            <w:tcW w:w="2351"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c>
          <w:tcPr>
            <w:tcW w:w="2144" w:type="dxa"/>
            <w:vAlign w:val="center"/>
          </w:tcPr>
          <w:p w:rsidR="0006578A" w:rsidRPr="00A7444F" w:rsidRDefault="0006578A" w:rsidP="0006578A">
            <w:pPr>
              <w:spacing w:after="0" w:line="240" w:lineRule="auto"/>
              <w:jc w:val="center"/>
              <w:rPr>
                <w:rFonts w:ascii="Cambria" w:hAnsi="Cambria" w:cs="Arial"/>
                <w:sz w:val="24"/>
                <w:szCs w:val="24"/>
              </w:rPr>
            </w:pPr>
            <w:r w:rsidRPr="00A7444F">
              <w:rPr>
                <w:rFonts w:ascii="Cambria" w:hAnsi="Cambria" w:cs="Arial"/>
                <w:sz w:val="24"/>
                <w:szCs w:val="24"/>
              </w:rPr>
              <w:t>0</w:t>
            </w:r>
          </w:p>
        </w:tc>
        <w:tc>
          <w:tcPr>
            <w:tcW w:w="2161" w:type="dxa"/>
            <w:vAlign w:val="center"/>
          </w:tcPr>
          <w:p w:rsidR="0006578A" w:rsidRPr="00E51E8C" w:rsidRDefault="0006578A" w:rsidP="0006578A">
            <w:pPr>
              <w:spacing w:after="0" w:line="240" w:lineRule="auto"/>
              <w:jc w:val="center"/>
              <w:rPr>
                <w:rFonts w:ascii="Cambria" w:hAnsi="Cambria" w:cs="Arial"/>
                <w:sz w:val="24"/>
                <w:szCs w:val="24"/>
              </w:rPr>
            </w:pPr>
            <w:r w:rsidRPr="00E51E8C">
              <w:rPr>
                <w:rFonts w:ascii="Cambria" w:hAnsi="Cambria" w:cs="Arial"/>
                <w:sz w:val="24"/>
                <w:szCs w:val="24"/>
              </w:rPr>
              <w:t>0</w:t>
            </w:r>
          </w:p>
        </w:tc>
      </w:tr>
    </w:tbl>
    <w:p w:rsidR="00D31B5D" w:rsidRDefault="00D31B5D" w:rsidP="00275D92">
      <w:pPr>
        <w:rPr>
          <w:rFonts w:ascii="Cambria" w:hAnsi="Cambria" w:cs="Arial"/>
          <w:b/>
          <w:color w:val="FF0000"/>
          <w:sz w:val="24"/>
          <w:szCs w:val="24"/>
        </w:rPr>
      </w:pPr>
    </w:p>
    <w:p w:rsidR="00D31B5D" w:rsidRDefault="00D31B5D" w:rsidP="00D31B5D">
      <w:pPr>
        <w:rPr>
          <w:rFonts w:ascii="Cambria" w:hAnsi="Cambria" w:cs="Arial"/>
          <w:sz w:val="24"/>
          <w:szCs w:val="24"/>
        </w:rPr>
      </w:pPr>
    </w:p>
    <w:p w:rsidR="00D31B5D" w:rsidRDefault="00D31B5D" w:rsidP="00D31B5D">
      <w:pPr>
        <w:rPr>
          <w:rFonts w:ascii="Cambria" w:hAnsi="Cambria" w:cs="Arial"/>
          <w:sz w:val="24"/>
          <w:szCs w:val="24"/>
        </w:rPr>
      </w:pPr>
      <w:r w:rsidRPr="00D31B5D">
        <w:rPr>
          <w:rFonts w:ascii="Cambria" w:hAnsi="Cambria" w:cs="Arial"/>
          <w:b/>
          <w:sz w:val="24"/>
          <w:szCs w:val="24"/>
        </w:rPr>
        <w:t xml:space="preserve">Anexo 4  </w:t>
      </w:r>
      <w:r>
        <w:rPr>
          <w:rFonts w:ascii="Cambria" w:hAnsi="Cambria" w:cs="Arial"/>
          <w:sz w:val="24"/>
          <w:szCs w:val="24"/>
        </w:rPr>
        <w:t xml:space="preserve">Ejecución de gastos a diciembre 31 de 2015 </w:t>
      </w:r>
    </w:p>
    <w:p w:rsidR="00A7444F" w:rsidRPr="00D31B5D" w:rsidRDefault="00A7444F" w:rsidP="00D31B5D">
      <w:pPr>
        <w:rPr>
          <w:rFonts w:ascii="Cambria" w:hAnsi="Cambria" w:cs="Arial"/>
          <w:sz w:val="24"/>
          <w:szCs w:val="24"/>
        </w:rPr>
        <w:sectPr w:rsidR="00A7444F" w:rsidRPr="00D31B5D" w:rsidSect="006A776C">
          <w:pgSz w:w="12240" w:h="15840" w:code="1"/>
          <w:pgMar w:top="1418" w:right="1701" w:bottom="1418" w:left="1701" w:header="709" w:footer="709" w:gutter="0"/>
          <w:cols w:space="708"/>
          <w:docGrid w:linePitch="360"/>
        </w:sectPr>
      </w:pPr>
    </w:p>
    <w:p w:rsidR="005B144F" w:rsidRDefault="005B144F" w:rsidP="00275D92">
      <w:pPr>
        <w:rPr>
          <w:rFonts w:ascii="Cambria" w:hAnsi="Cambria" w:cs="Arial"/>
          <w:b/>
          <w:sz w:val="24"/>
          <w:szCs w:val="24"/>
        </w:rPr>
      </w:pPr>
      <w:r w:rsidRPr="00B31DA7">
        <w:rPr>
          <w:rFonts w:ascii="Cambria" w:hAnsi="Cambria" w:cs="Arial"/>
          <w:b/>
          <w:sz w:val="24"/>
          <w:szCs w:val="24"/>
        </w:rPr>
        <w:lastRenderedPageBreak/>
        <w:t>8.</w:t>
      </w:r>
      <w:r w:rsidRPr="00B31DA7">
        <w:rPr>
          <w:rFonts w:ascii="Cambria" w:hAnsi="Cambria" w:cs="Arial"/>
          <w:b/>
          <w:sz w:val="24"/>
          <w:szCs w:val="24"/>
        </w:rPr>
        <w:tab/>
        <w:t>CONTRATACIÓN</w:t>
      </w:r>
    </w:p>
    <w:p w:rsidR="00C14907" w:rsidRDefault="00C14907" w:rsidP="00B31DA7">
      <w:pPr>
        <w:spacing w:after="0" w:line="240" w:lineRule="auto"/>
        <w:rPr>
          <w:rFonts w:ascii="Cambria" w:hAnsi="Cambria" w:cs="Arial"/>
          <w:b/>
          <w:color w:val="FF0000"/>
          <w:sz w:val="24"/>
          <w:szCs w:val="24"/>
        </w:rPr>
      </w:pPr>
    </w:p>
    <w:tbl>
      <w:tblPr>
        <w:tblW w:w="5000" w:type="pct"/>
        <w:tblCellMar>
          <w:left w:w="70" w:type="dxa"/>
          <w:right w:w="70" w:type="dxa"/>
        </w:tblCellMar>
        <w:tblLook w:val="04A0"/>
      </w:tblPr>
      <w:tblGrid>
        <w:gridCol w:w="4562"/>
        <w:gridCol w:w="1760"/>
        <w:gridCol w:w="1544"/>
        <w:gridCol w:w="1219"/>
        <w:gridCol w:w="1007"/>
        <w:gridCol w:w="1357"/>
        <w:gridCol w:w="1695"/>
      </w:tblGrid>
      <w:tr w:rsidR="00B85C25" w:rsidRPr="00FE5A25" w:rsidTr="00B85C25">
        <w:trPr>
          <w:trHeight w:val="760"/>
        </w:trPr>
        <w:tc>
          <w:tcPr>
            <w:tcW w:w="1769" w:type="pct"/>
            <w:vMerge w:val="restart"/>
            <w:tcBorders>
              <w:top w:val="single" w:sz="8" w:space="0" w:color="auto"/>
              <w:left w:val="single" w:sz="8" w:space="0" w:color="auto"/>
              <w:bottom w:val="single" w:sz="8" w:space="0" w:color="000000"/>
              <w:right w:val="single" w:sz="8" w:space="0" w:color="000000"/>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OBJETO DEL CONTRATO</w:t>
            </w:r>
          </w:p>
        </w:tc>
        <w:tc>
          <w:tcPr>
            <w:tcW w:w="703" w:type="pct"/>
            <w:vMerge w:val="restart"/>
            <w:tcBorders>
              <w:top w:val="single" w:sz="8" w:space="0" w:color="auto"/>
              <w:left w:val="single" w:sz="8" w:space="0" w:color="000000"/>
              <w:bottom w:val="single" w:sz="8" w:space="0" w:color="000000"/>
              <w:right w:val="single" w:sz="8" w:space="0" w:color="000000"/>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NOMBRE O RAZÓN SOCIAL DEL CONTRATISTA</w:t>
            </w:r>
          </w:p>
        </w:tc>
        <w:tc>
          <w:tcPr>
            <w:tcW w:w="621" w:type="pct"/>
            <w:vMerge w:val="restart"/>
            <w:tcBorders>
              <w:top w:val="single" w:sz="8" w:space="0" w:color="auto"/>
              <w:left w:val="single" w:sz="8" w:space="0" w:color="000000"/>
              <w:bottom w:val="single" w:sz="8" w:space="0" w:color="000000"/>
              <w:right w:val="single" w:sz="8" w:space="0" w:color="000000"/>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NOMBRE O RAZÓN SOCIAL DEL INTERVENTOR</w:t>
            </w:r>
          </w:p>
        </w:tc>
        <w:tc>
          <w:tcPr>
            <w:tcW w:w="816" w:type="pct"/>
            <w:gridSpan w:val="2"/>
            <w:tcBorders>
              <w:top w:val="single" w:sz="8" w:space="0" w:color="auto"/>
              <w:left w:val="nil"/>
              <w:bottom w:val="single" w:sz="8" w:space="0" w:color="000000"/>
              <w:right w:val="single" w:sz="8" w:space="0" w:color="000000"/>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ESTADO</w:t>
            </w:r>
          </w:p>
        </w:tc>
        <w:tc>
          <w:tcPr>
            <w:tcW w:w="558" w:type="pct"/>
            <w:vMerge w:val="restart"/>
            <w:tcBorders>
              <w:top w:val="single" w:sz="8" w:space="0" w:color="auto"/>
              <w:left w:val="single" w:sz="8" w:space="0" w:color="000000"/>
              <w:bottom w:val="single" w:sz="8" w:space="0" w:color="000000"/>
              <w:right w:val="single" w:sz="8" w:space="0" w:color="000000"/>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VALOR EJECUTADO (Pesos)</w:t>
            </w:r>
          </w:p>
        </w:tc>
        <w:tc>
          <w:tcPr>
            <w:tcW w:w="533" w:type="pct"/>
            <w:vMerge w:val="restart"/>
            <w:tcBorders>
              <w:top w:val="single" w:sz="8" w:space="0" w:color="auto"/>
              <w:left w:val="single" w:sz="8" w:space="0" w:color="000000"/>
              <w:bottom w:val="single" w:sz="8" w:space="0" w:color="000000"/>
              <w:right w:val="single" w:sz="8" w:space="0" w:color="auto"/>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OBSERVACIONES</w:t>
            </w:r>
          </w:p>
        </w:tc>
      </w:tr>
      <w:tr w:rsidR="00FE5A25" w:rsidRPr="00FE5A25" w:rsidTr="00B85C25">
        <w:trPr>
          <w:trHeight w:val="540"/>
        </w:trPr>
        <w:tc>
          <w:tcPr>
            <w:tcW w:w="1769" w:type="pct"/>
            <w:vMerge/>
            <w:tcBorders>
              <w:top w:val="single" w:sz="8" w:space="0" w:color="auto"/>
              <w:left w:val="single" w:sz="8" w:space="0" w:color="auto"/>
              <w:bottom w:val="single" w:sz="8" w:space="0" w:color="000000"/>
              <w:right w:val="single" w:sz="8" w:space="0" w:color="000000"/>
            </w:tcBorders>
            <w:vAlign w:val="center"/>
            <w:hideMark/>
          </w:tcPr>
          <w:p w:rsidR="00FE5A25" w:rsidRPr="00FE5A25" w:rsidRDefault="00FE5A25" w:rsidP="00FE5A25">
            <w:pPr>
              <w:spacing w:after="0" w:line="240" w:lineRule="auto"/>
              <w:rPr>
                <w:rFonts w:ascii="Cambria" w:eastAsia="Times New Roman" w:hAnsi="Cambria"/>
                <w:b/>
                <w:bCs/>
                <w:sz w:val="20"/>
                <w:szCs w:val="20"/>
                <w:lang w:val="es-CO" w:eastAsia="es-ES"/>
              </w:rPr>
            </w:pPr>
          </w:p>
        </w:tc>
        <w:tc>
          <w:tcPr>
            <w:tcW w:w="703" w:type="pct"/>
            <w:vMerge/>
            <w:tcBorders>
              <w:top w:val="single" w:sz="8" w:space="0" w:color="auto"/>
              <w:left w:val="single" w:sz="8" w:space="0" w:color="000000"/>
              <w:bottom w:val="single" w:sz="8" w:space="0" w:color="000000"/>
              <w:right w:val="single" w:sz="8" w:space="0" w:color="000000"/>
            </w:tcBorders>
            <w:vAlign w:val="center"/>
            <w:hideMark/>
          </w:tcPr>
          <w:p w:rsidR="00FE5A25" w:rsidRPr="00FE5A25" w:rsidRDefault="00FE5A25" w:rsidP="00FE5A25">
            <w:pPr>
              <w:spacing w:after="0" w:line="240" w:lineRule="auto"/>
              <w:rPr>
                <w:rFonts w:ascii="Cambria" w:eastAsia="Times New Roman" w:hAnsi="Cambria"/>
                <w:b/>
                <w:bCs/>
                <w:sz w:val="20"/>
                <w:szCs w:val="20"/>
                <w:lang w:val="es-CO" w:eastAsia="es-ES"/>
              </w:rPr>
            </w:pPr>
          </w:p>
        </w:tc>
        <w:tc>
          <w:tcPr>
            <w:tcW w:w="621" w:type="pct"/>
            <w:vMerge/>
            <w:tcBorders>
              <w:top w:val="single" w:sz="8" w:space="0" w:color="auto"/>
              <w:left w:val="single" w:sz="8" w:space="0" w:color="000000"/>
              <w:bottom w:val="single" w:sz="8" w:space="0" w:color="000000"/>
              <w:right w:val="single" w:sz="8" w:space="0" w:color="000000"/>
            </w:tcBorders>
            <w:vAlign w:val="center"/>
            <w:hideMark/>
          </w:tcPr>
          <w:p w:rsidR="00FE5A25" w:rsidRPr="00FE5A25" w:rsidRDefault="00FE5A25" w:rsidP="00FE5A25">
            <w:pPr>
              <w:spacing w:after="0" w:line="240" w:lineRule="auto"/>
              <w:rPr>
                <w:rFonts w:ascii="Cambria" w:eastAsia="Times New Roman" w:hAnsi="Cambria"/>
                <w:b/>
                <w:bCs/>
                <w:sz w:val="20"/>
                <w:szCs w:val="20"/>
                <w:lang w:val="es-CO" w:eastAsia="es-ES"/>
              </w:rPr>
            </w:pPr>
          </w:p>
        </w:tc>
        <w:tc>
          <w:tcPr>
            <w:tcW w:w="408" w:type="pct"/>
            <w:tcBorders>
              <w:top w:val="nil"/>
              <w:left w:val="nil"/>
              <w:bottom w:val="single" w:sz="8" w:space="0" w:color="auto"/>
              <w:right w:val="single" w:sz="8" w:space="0" w:color="auto"/>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EJECUTADA</w:t>
            </w:r>
          </w:p>
        </w:tc>
        <w:tc>
          <w:tcPr>
            <w:tcW w:w="408" w:type="pct"/>
            <w:tcBorders>
              <w:top w:val="nil"/>
              <w:left w:val="nil"/>
              <w:bottom w:val="single" w:sz="8" w:space="0" w:color="auto"/>
              <w:right w:val="single" w:sz="8" w:space="0" w:color="000000"/>
            </w:tcBorders>
            <w:shd w:val="clear" w:color="000000" w:fill="8DB3E2"/>
            <w:vAlign w:val="center"/>
            <w:hideMark/>
          </w:tcPr>
          <w:p w:rsidR="00FE5A25" w:rsidRPr="00FE5A25" w:rsidRDefault="00FE5A25" w:rsidP="00FE5A25">
            <w:pPr>
              <w:spacing w:after="0" w:line="240" w:lineRule="auto"/>
              <w:jc w:val="center"/>
              <w:rPr>
                <w:rFonts w:ascii="Cambria" w:eastAsia="Times New Roman" w:hAnsi="Cambria"/>
                <w:b/>
                <w:bCs/>
                <w:sz w:val="20"/>
                <w:szCs w:val="20"/>
                <w:lang w:val="es-CO" w:eastAsia="es-ES"/>
              </w:rPr>
            </w:pPr>
            <w:r w:rsidRPr="00FE5A25">
              <w:rPr>
                <w:rFonts w:ascii="Cambria" w:eastAsia="Times New Roman" w:hAnsi="Cambria"/>
                <w:b/>
                <w:bCs/>
                <w:sz w:val="20"/>
                <w:szCs w:val="20"/>
                <w:lang w:val="es-CO" w:eastAsia="es-ES"/>
              </w:rPr>
              <w:t>EN PROCESO</w:t>
            </w:r>
          </w:p>
        </w:tc>
        <w:tc>
          <w:tcPr>
            <w:tcW w:w="558" w:type="pct"/>
            <w:vMerge/>
            <w:tcBorders>
              <w:top w:val="single" w:sz="8" w:space="0" w:color="auto"/>
              <w:left w:val="single" w:sz="8" w:space="0" w:color="000000"/>
              <w:bottom w:val="single" w:sz="8" w:space="0" w:color="000000"/>
              <w:right w:val="single" w:sz="8" w:space="0" w:color="000000"/>
            </w:tcBorders>
            <w:vAlign w:val="center"/>
            <w:hideMark/>
          </w:tcPr>
          <w:p w:rsidR="00FE5A25" w:rsidRPr="00FE5A25" w:rsidRDefault="00FE5A25" w:rsidP="00FE5A25">
            <w:pPr>
              <w:spacing w:after="0" w:line="240" w:lineRule="auto"/>
              <w:rPr>
                <w:rFonts w:ascii="Cambria" w:eastAsia="Times New Roman" w:hAnsi="Cambria"/>
                <w:b/>
                <w:bCs/>
                <w:sz w:val="20"/>
                <w:szCs w:val="20"/>
                <w:lang w:val="es-CO" w:eastAsia="es-ES"/>
              </w:rPr>
            </w:pPr>
          </w:p>
        </w:tc>
        <w:tc>
          <w:tcPr>
            <w:tcW w:w="533" w:type="pct"/>
            <w:vMerge/>
            <w:tcBorders>
              <w:top w:val="single" w:sz="8" w:space="0" w:color="auto"/>
              <w:left w:val="single" w:sz="8" w:space="0" w:color="000000"/>
              <w:bottom w:val="single" w:sz="8" w:space="0" w:color="000000"/>
              <w:right w:val="single" w:sz="8" w:space="0" w:color="auto"/>
            </w:tcBorders>
            <w:vAlign w:val="center"/>
            <w:hideMark/>
          </w:tcPr>
          <w:p w:rsidR="00FE5A25" w:rsidRPr="00FE5A25" w:rsidRDefault="00FE5A25" w:rsidP="00FE5A25">
            <w:pPr>
              <w:spacing w:after="0" w:line="240" w:lineRule="auto"/>
              <w:rPr>
                <w:rFonts w:ascii="Cambria" w:eastAsia="Times New Roman" w:hAnsi="Cambria"/>
                <w:b/>
                <w:bCs/>
                <w:sz w:val="20"/>
                <w:szCs w:val="20"/>
                <w:lang w:val="es-CO" w:eastAsia="es-ES"/>
              </w:rPr>
            </w:pPr>
          </w:p>
        </w:tc>
      </w:tr>
      <w:tr w:rsidR="00FE5A25" w:rsidRPr="00FE5A25" w:rsidTr="00B85C25">
        <w:trPr>
          <w:trHeight w:val="320"/>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b/>
                <w:bCs/>
                <w:sz w:val="18"/>
                <w:szCs w:val="18"/>
                <w:lang w:val="es-CO" w:eastAsia="es-ES"/>
              </w:rPr>
            </w:pPr>
            <w:r w:rsidRPr="00FE5A25">
              <w:rPr>
                <w:rFonts w:ascii="Cambria" w:eastAsia="Times New Roman" w:hAnsi="Cambria"/>
                <w:b/>
                <w:bCs/>
                <w:sz w:val="18"/>
                <w:szCs w:val="18"/>
                <w:lang w:val="es-CO" w:eastAsia="es-ES"/>
              </w:rPr>
              <w:t>Vigencia Fiscal año 2015 comprendido entre el día 1 de enero de 2015 hasta el 31 de diciembre  de 2015</w:t>
            </w:r>
          </w:p>
        </w:tc>
      </w:tr>
      <w:tr w:rsidR="00FE5A25" w:rsidRPr="00FE5A25" w:rsidTr="00B85C25">
        <w:trPr>
          <w:trHeight w:val="1324"/>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el servicio de vigilancia privada con guardas de seguridad en el inmueble  del  Instituto Departamental de Tránsito del Quindío, ubicado en el kilómetro 1 vía Armenial - Pereira doble calzada, margen izquierdo intersección vial La Cabaña Circasia Quindío, vigilancia física con medio humano, con arma de fuego, sin  canino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VIPCOL LTDA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$70.500.000,oo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BERNARDO SANCHEZ G.</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GLADYS HERNANDEZ MONTOYA</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$2.920.000,oo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MARTIN EMILIO SANCHEZ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 $2,920,000,oo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CESAR AUGUSTO OSORIO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VIVIANA OCAMPO FRANCO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$2,920,000,oo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los servicios de una persona natural que apoye a la Oficina Jurídica en todas las actividades relacionadas con el proceso de contratación estatal del  Instituto Departamental de Tránsito del Quindío, además de apoyar a la Subdirección Administrativa y Financiera con el proceso del Sistema Único de Información de Personal  - SIGEP.</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JOSE DAVID ARREDONDO OSORIO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GLADYS HERNANDEZ MONTOYA</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$4,866,666,oo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apoyo a la gestión de la oficina de sistemas del Instituto Departamental de Tránsito del Quindío, en lo que tiene que ver con el soporte a usuarios del sistema de información y la administración de los recursos informáticos.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GABRIEL BOTERO PEINADO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$4,380,000,oo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Prestar sus servicios profesionales de abogado en ejercicio para el apoyo de las siguientes actividades:  1. Brindar apoyo jurídico al Área Técnica, Vigilancia, Control del Tránsito y Registro del IDTQ en el cumplimiento de sus funciones. 2. Ejercer la defensa de la entidad en los procesos judiciales de carácter civil en los que sea demandada. 3. Apoyar los procesos de contratación administrativa, en atención al cúmulo de trabajo que actualmente tiene en ese sentido la oficina jurídica.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CLAUDIA MONICA GRAJALES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$4,466,666,oo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607"/>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apoyo y colaboración en el Área Técnica, Control y Vigilancia del Tránsito y Registros del Instituto Departamental de Tránsito del Quindío en el proceso de implementación de programas de educación vial y la prevención de accidentes de tránsito, tendientes a dar aplicación a las normas actuales de tránsito, al igual que apoyo al RNA y RNC y a la coordinación en temas de movilidad vial en general.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ANA MILENA MARTINEZ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GLADYS HERNANDEZ MONTOYA</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$4,466,666,oo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3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Prestación de servicios y apoyo a la gestión para la ejecución de demarcación y señalización vial del área urbana y vías terciarias de los municipios de la jurisdicción del IDTQ y mantenimiento general del vehículo automotor para demarcación vial, del Instituto Departamental de Tránsito del Quindío, así mismo apoyo en el área técnica, control y vigilancia del tránsito y registros del IDTQ, en los procesos del Registro Nacional Automotor y de Conductores (RNA y RNC), seguridad, regulación, educación vial.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CARLOS ALBERTO PATIÑO M.</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Prestar sus servicios profesionales de análisis, depuración, consolidación y presentación de la información contable, del Instituto Departamental de Tránsito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JESUS GERARDO GIRALDO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611"/>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Seleccionar al contratista que le suministre combustible (gasolina corriente y A.C.P.M.) a los vehículos, motocicletas y plantas eléctricas de propiedad del Instituto Departamental de Tránsito del Quindío.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TERMINAL DE TRANSPORTES DE ARMENIA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$10,000,000.oo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la Compañía de Seguros legalmente constituida y autorizada por la Superintendencia Financiera para operar en el país, con el fin de amparar los diferentes intereses asegurables, bienes muebles e inmuebles de propiedad del Instituto Departamental de Transito del Quindío, teniendo en cuenta los aspectos técnicos y la estructura de los ramos requeridos y elaborados por la intermediaria de seguros Gladys Cristina Zuluaga Arenas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SEGUROS GENERALES SURAMERICANA SURA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$33,857,570,oo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72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Servicio de conexión a Internet a través de un canal no menor a 7 Mbps de velocidad, con una disponibilidad del 99.6%</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DECLARADO DESIERTO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de apoyo jurídico en el Área Jurídica del Tránsito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ORLANDO ORREGO ROJAS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$2,933,333,oo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32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GLORIA CONSUELO CARDONA T.</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$1,466,666,oo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84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el Área Técnica, Control y Vigilancia del Tránsito y Registros del Instituto Departamental de Tránsito del Quindío en el proceso de digitación, impresión, expedición de todas las Licencias de Conducción y Licencias de Tránsito realizadas por la entidad en el aplicativo HQ-RUNT.</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NATALIA MEJIA TORRES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$1,760,000,oo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7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Servicio de conexión a Internet a través de un canal no menor a 7 Mbps de velocidad, con una disponibilidad del 99.6%</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 Y A RADIO COMUNICACIONES S.A.S.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$12,300,000,oo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008"/>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arriende al IDTQ, diecisiete (17) radios portátiles, acompañado de un sistema integrado de telecomunicaciones con sus respectivas antenas repetidoras y el pago de los derechos ante el ministerio de comunicaciones por el uso del espectro radioeléctrico y la autorización de la red pública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 Y A RADIO COMUNICACIONES S.A.S.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$17,000,000,oo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Prestar sus servicios profesionales de análisis, depuración, consolidación y presentación de la información contable, del Instituto Departamental de Tránsito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DEL PILAR ECHEVERRY</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$2,733,333,oo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34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Seleccionar al contratista que suministre cintas y sustratos para las impresoras marca DATACAR CP 80 y ZEBRA ZXP7 de conformidad con la ficha técnica adoptada mediante la resolución no.1940 expedida por el ministerio de transporte el 19 de mayo de 2009, modificada por la resolución 3260 del 22 de julio de 2009 que garantice como mínimo la impresión de 6.050 licencias de tránsito y de conformidad con la ficha técnica adoptada mediante la  resolución no.1307 expedida por el ministerio de transporte el 3 de abril de 2009, modificada por la resolución 3260 del 22 de julio de 2009 y la resolución 0623 de 2013, modificada por la resolución 0726 de 2013 que garantice como mínimo la impresión de 5.700 licencias de conducción.</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SERVICIOS INTEGRALES ID SYSTEM S.A.S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$67,686,000,oo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979"/>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con sede, sucursal o agencia en la ciudad de Armenia que preste el servicio de mensajería certificada, recolección, alistamiento y entrega de la correspondencia a nivel Urbano, Rural, Departamental y Nacional generada por 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SERVIPOSTAL LOGISTICA NACIONAL S.A.S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$17,000,000,oo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Renovación de catorce (14) certificados digitales de interacción con el Sistema RUNT para igual número de funcionarios del INSTITUTO DEPARTAMENTAL DE TRANSITO DEL QUINDIO y la expedición de dos (2) certificados digitales adicionales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CERTICÁMARA S.A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$3,433,600,oo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5368"/>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 xml:space="preserve">Prestar sus servicios profesionales de abogado en ejercicio para el apoyo de las siguientes actividades:  1. Brindar apoyo jurídico al Área Técnica, Vigilancia, Control del Tránsito y Registro del IDTQ en el cumplimiento de sus funciones. 2. Ejercer la defensa de la entidad en los procesos judiciales de carácter civil en los que sea demandada. 3. Apoyar los procesos de contratación administrativa, en atención al cúmulo de trabajo que actualmente tiene en ese sentido la oficina jurídica. 4. Acompañar la elaboración de los informes referentes a la contratación realizada por la entidad, requeridos por la Dirección General y entes de control que los requieran. 5. Apoyar los procesos de capacitación al interior del IDTQ en normas de derecho público. 6. Acompañar las actuaciones administrativas que se desarrollan en el IDTQ respecto a las peticiones respetuosas que presentan los ciudadanos conforme al artículo 23 de la Constitución Política de Colombia. 7. Proyectar los actos administrativos y documentos necesarios en razón de la anterior obligación. 8. Brindar apoyo en la sustanciación de los procesos disciplinarios que adelanta la entidad. 9. Presentar informe de actividades de cada quincena, para que opere el pago de los honorarios profesionales por servicios. 10. Atender las observaciones y requerimientos que formule el IDTQ por conducto del supervisor del contrato.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JUAN CARLOS VEGA R.</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$7,200,000,oo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35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BERNARDO SANCHEZ G.</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JAIRO ALONSO ESCANDON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apoyo a la gestión de la oficina de sistemas del Instituto Departamental de Tránsito del Quindío, en lo que tiene que ver con el soporte a usuarios del sistema de información y la administración de los recursos informáticos.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GABRIEL BOTERO PEINADO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32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NATALIA MEJIA TORRES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794"/>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GLORIA CONSUELO CARDONA T.</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los servicios de una persona natural que apoye a la Oficina Jurídica en todas las actividades relacionadas con el proceso de contratación estatal del  Instituto Departamental de Tránsito del Quindío, además de apoyar a la Subdirección Administrativa y Financiera con el proceso del Sistema Único de Información de Personal  - SIGEP.</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JOSE DAVID ARREDONDO OSORIO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JAIRO ALONSO ESCANDON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25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 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MARTIN EMILIO SANCHEZ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VIVIANA OCAMPO FRANCO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222"/>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CESAR AUGUSTO OSORIO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VIVIANA OCAMPO FRANCO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683"/>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Prestación de servicios y apoyo a la gestión para la ejecución de demarcación y señalización vial del área urbana y vías terciarias de los municipios de la jurisdicción del IDTQ y mantenimiento general del vehículo automotor para demarcación vial, del Instituto Departamental de Tránsito del Quindío, así mismo apoyo en el área técnica, control y vigilancia del tránsito y registros del IDTQ, en los procesos del Registro Nacional </w:t>
            </w:r>
            <w:r w:rsidRPr="00FE5A25">
              <w:rPr>
                <w:rFonts w:ascii="Cambria" w:eastAsia="Times New Roman" w:hAnsi="Cambria"/>
                <w:color w:val="000000"/>
                <w:sz w:val="18"/>
                <w:szCs w:val="18"/>
                <w:lang w:val="es-CO" w:eastAsia="es-ES"/>
              </w:rPr>
              <w:lastRenderedPageBreak/>
              <w:t>Automotor y de Conductores (RNA y RNC), seguridad, regulación, educación vial.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CARLOS ALBERTO PATIÑO M.</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454"/>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de apoyo jurídico en el Área Jurídica del Tránsito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ORLANDO ORREGO ROJAS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522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Prestar sus servicios profesionales de abogado en ejercicio para el apoyo de las siguientes actividades:  1. Brindar apoyo jurídico al Área Técnica, Vigilancia, Control del Tránsito y Registro del IDTQ en el cumplimiento de sus funciones. 2. Ejercer la defensa de la entidad en los procesos judiciales de carácter civil en los que sea demandada. 3. Apoyar los procesos de contratación administrativa, en atención al cúmulo de trabajo que actualmente tiene en ese sentido la oficina jurídica. 4. Acompañar la elaboración de los informes referentes a la contratación realizada por la entidad, requeridos por la Dirección General y entes de control que los requieran. 5. Apoyar los procesos de capacitación al interior del IDTQ en normas de derecho público. 6. Acompañar las actuaciones administrativas que se desarrollan en el IDTQ respecto a las peticiones respetuosas que presentan los ciudadanos conforme al artículo 23 de la Constitución Política de Colombia. 7. Proyectar los actos administrativos y documentos necesarios en razón de la anterior obligación. 8. Brindar apoyo en la sustanciación de los procesos disciplinarios que adelanta la entidad. 9. Presentar informe de actividades de cada quincena, para que opere el pago de los honorarios profesionales por servicios. 10. Atender las observaciones y requerimientos que formule el IDTQ por conducto del supervisor del contrato.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CLAUDIA MONICA GRAJALES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Prestar sus servicios profesionales de análisis, depuración, consolidación y presentación de la información contable, del Instituto Departamental de Tránsito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DEL PILAR ECHEVERRY</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28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apoyo y colaboración en el Área Técnica, Control y Vigilancia del Tránsito y Registros del Instituto Departamental de Tránsito del Quindío en el proceso de implementación de programas de educación vial y la prevención de accidentes de tránsito, tendientes a dar aplicación a las normas actuales de tránsito, al igual que apoyo al RNA y RNC y a la coordinación en temas de movilidad vial en general.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ANA MILENA MARTINEZ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JAIRO ALONSO ESCANDON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874"/>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VICTOR ALONSO RODRIGUEZ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JAIRO ALONSO ESCANDON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791"/>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preste el servicio de mantenimiento integral preventivo y correctivo a todo costo (incluido repuestos nuevos y originales) para los vehículos que lo requieran del parque automotor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SALUDCAR OPERACIÓN COLOMBIA S.A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JUAN CARLOS HENAO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59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venda al IDTQ las plantillas de demarcación vial para señalización vial horizontal de conformidad a las normas  establecidas en el Manual de señalización vial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TALLER INDUSTRIAL E G A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$3,958,001,oo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673"/>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suministre combustible (gasolina corriente y A.C.P.M.) a los vehículos, motocicletas y plantas eléctricas de propiedad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TERMINAL DE TRANSPORTES DE ARMENIA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$30,000,000,oo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32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a un profesional para que acompañe y apoye en el primer semestre del año, al Instituto Departamental de Tránsito del Quindío, en lo relacionado con la ejecución del Plan de Calidad que apruebe el Comité Coordinador de Control Interno y Calidad para la vigencia 2015.</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LUZ DARY DIAZ HERNANDEZ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$4,200,000,oo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619"/>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suministre y recargue tóneres a las impresoras de propiedad del Instituto Departamental de Transito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SUPER PRINT INC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LAURA MARIA RIVERA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265"/>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Compra e implementación de un Sistema de Información orientado al funcionamiento de una Ventanilla Única Virtual de Atención al Ciudadano a través de la página web de la entidad (www.idtq.gov.co), atendiendo los lineamientos de la estrategia de Gobierno en línea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SEVEN SOLUCIONES INFORMATICAS S.A.S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$17,980,000,oo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403"/>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Suministro de bonos y/o tarjetas de dotación para 5 funcionarios del área operativa y/o administrativa del Instituto Departamental de Transito del Quindío para los tres cuatrimestres de la vigencia 2015</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ALMACEN DON MARIO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$3,952,000,oo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631"/>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suministre papelería y elementos de oficina para el buen funcionamiento de la entidad durante la vigencia 2015</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CEMPAC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$12,204,155,oo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108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apoyo y colaboración en el área técnica, control y vigilancia del transito y registros del Instituto Departamental de Tránsito del Quindío en el proceso de implementación de programas de educación vial y la prevención de accidentes de tránsito, tendientes a dar aplicación a las normas actuales de tránsito.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JULIO CESAR OSORIO G.</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$11,750,000,oo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727"/>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venda al Instituto Departamental de Transito del Quindío Estantes y archivadores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EXHIMUEBLES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JUAN CARLOS HENAO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$3,652,960,oo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515"/>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Servicio de Soporte, Actualización y Mantenimiento del Software Financiero denominado PUBLI-FINANZAS, del cual la entidad tiene la licencia de uso.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SOLUCIONES INTELIGENTES Y ASESORIAS EN SISTEMAS S.A.S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$10,000,000.oo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Compra de Diez (10) computadores tipo ALL IN ONE, de marca reconocida en el mercado y que cuenten con sistema operativo Windows 7 (ó superior) debidamente licenciado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TECNISOFTWARE S.A.S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$14,990,000,oo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que apoye el proceso de gestión documental del archivo central y de cada dependencia, también brindar apoyo en el área administrativa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JACKELINE MARIN TREJOS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el proceso de gestión documental del archivo central y de cada dependencia, también brindar apoyo en el área administrativa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ANDREA STEPHANIA SAAVEDRA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988"/>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jurídica, asistiendo a los diferentes procesos y actividades propias del área, también en la sustanciación de las acciones constitucionales, acciones ordinarias, derechos de petición, disciplinarios, quejas y reclamos, como también asistiendo audiencias litigiosas.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LUCY EVELYN MILLÀN MUÑOZ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$12,000,000,oo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0E2462">
        <w:trPr>
          <w:trHeight w:val="657"/>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venda al IDTQ, pintura de alto tráfico acrílico y disolvente para la señalización vial horizontal de los municipios del Departamento del Quindío donde tiene jurisdiccion 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DISTRIEM LTDA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$13,020,378,oo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729"/>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el proceso de mercadeo del Centro de Enseñanza Automovilística, así como brindar apoyo al área administrativa del Instituto Departamental de Tránsito.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JULIO NESTOR GOMEZ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$11,333,333,oo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645"/>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FE5A25" w:rsidRPr="00FE5A25" w:rsidRDefault="00FE5A25" w:rsidP="005613B4">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preste al IDTQ el servicio de divulgación y publicidad a través de medio de comunicación radial los servicios que presta el Centro de Enseñanza Automovilistica ¿ CEA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FUNDACION DESARROLLO SOCIAL Y ECONOMICO DE CIRCASIA RAFAEL MEJIA RIVERA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BERNARDO SANCHEZ G.</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MARTIN EMILIO SANCHEZ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VIVIANA OCAMPO FRANCO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CESAR AUGUSTO OSORIO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VIVIANA OCAMPO FRANCO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$5,400,000,oo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jurídica, asistiendo a los diferentes procesos y actividades propias del área, también en la sustanciación de las acciones constitucionales, acciones ordinarias, derechos de petición, quejas y reclamos, como también en la revisión de los procesos de la entidad en los diferentes despachos judiciales.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JHON ROOLVER BERRIO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$7,680,000.oo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Prestación de servicios profesionales para apoyar en la actualización de la pagina web de la entidad y dar continuidad a las fases de la estrategia de gobierno en linea.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GONZALO FERNANDO HENAO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$7,680,000.oo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el proceso de gestión documental del archivo central y de cada dependencia, también brindar apoyo en el área administrativa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SUSANA MAYORGA MORA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$5,973,333,oo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54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Apoyar a la subdireccion administrativa y financiera de la entidad en el proceso relacionado con el talento humano.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PAULA ALEJANDRA MORALES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$7,680,000.oo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Prestación de servicios de apoyo a la gestión de la oficina de sistemas del Instituto Departamental de Transito del Quindío, en lo que tiene que ver con el soporte a usuarios del sistema de información y la administración de los recursos informáticos.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GABRIEL BOTERO PEINADO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$8,533,333,oo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que apoye el Área Técnica, Control y Vigilancia del Tránsito y Registros del Instituto Departamental de Tránsito del Quindío en el proceso de digitación, impresión, expedición de todas las Licencias de Conducción y Licencias de Tránsito realizadas por la entidad en el aplicativo HQ-RUNT.</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NATALIA MEJIA TORRES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$5,120,000,oo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825"/>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GLORIA CONSUELO CARDONA T.</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$4,266,666,oo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1307"/>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los servicios de una persona natural que apoye a la Oficina Jurídica en todas las actividades relacionadas con el proceso de contratación estatal del  Instituto Departamental de Tránsito del Quindío, además de apoyar a la Subdirección Administrativa y Financiera con el proceso del Sistema Único de Información de Personal  - SIGEP.</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JOSE DAVID ARREDONDO OSORIO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$8,533,333,oo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1872"/>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y apoyo a la gestión para la ejecución de demarcación y señalización vial del área urbana y vías terciarias de los municipios de la jurisdicción del IDTQ y mantenimiento general del vehículo automotor para demarcación vial, del Instituto Departamental de Tránsito del Quindío, así mismo apoyo en el área técnica, control y vigilancia del tránsito y registros del IDTQ, en los procesos del Registro Nacional Automotor y de Conductores (RNA y RNC), seguridad, regulación, educación vial.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CARLOS ALBERTO PATIÑO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$5,120,000,oo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Prestar sus servicios profesionales de análisis, depuración, consolidación y presentación de la información contable, del Instituto Departamental de Tránsito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DEL PILAR ECHEVERRY</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$8,533,333,oo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1427"/>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que apoyo jurídico en el Área Jurídica del Instituto Departamental de Tránsito en lo relacionado con respuestas a derechos de petición sobre los trámites de tránsito, al igual que en el trámite sustancial en procesos contravencionales con sus etapas correspondientes generadas por la imposición de órdenes de comparendo y las demás funciones relacionadas con la naturaleza.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ORLANDO ORREGO ROJAS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RAUL AUGUSTO PEREZ 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$7,680,000,oo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411"/>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Control y Vigilancia del Tránsito y Registros del Instituto Departamental de Tránsito del Quindío en el proceso de implementación de programas de educación vial y la prevención de accidentes de tránsito, tendientes a dar aplicación a las normas actuales de tránsito, al igual que apoyo al RNA y RNC y a la coordinación en temas de movilidad vial en general.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ANA MILENA MARTINEZ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$8,533,333,oo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268"/>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jurídica, asistiendo a los diferentes procesos y actividades propias del área, también en la sustanciación de las acciones constitucionales, acciones ordinarias, elaboración de convenios interadministrativos, derechos de petición, disciplinarios, quejas y reclamos.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CLAUDIA MONICA GRAJALES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$1,800,000,oo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profesionales para la revisión, asesoría y actualización del manual de contratación, y el manual de interventoría y supervisión del Instituto, conforme al Decreto 1082 de 2015; así mismo, implementar el uso del SECOP II de acuerdo a las pautas establecidas para la Agencia Nacional Colombia Compra Eficiente en su manual de uso del SECOP II.</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PAULA ANDREA JARAMILLO C.</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1172"/>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JHON ALEXANDER CHILITO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$5,120,000,oo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67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Seleccionar al contratista que suministre sustratos para las impresoras marca DATACAR CP 80 Y ZEBRA ZXP7 de conformidad con la ficha técnica adoptada mediante la Resolución No.1307 expedida por el ministerio de transporte el 3 de abril de 2009, modificada por la Resolución 3260 del 22 de julio de 2009 y la Resolución 0623 de 2013, modificada por la Resolución 0726 de 2013.</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SERVICIO INTEGRALES ID SYSTEM S.A.S.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$18,000,000,oo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72"/>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suministre cintas para las impresoras marca DATACAR CP 80 Y ZEBRA ZXP7 de conformidad con la ficha técnica adoptada mediante la Resolución 1940 expedida por el ministerio de transporte el 19 de mayo de 2009, modificada por la resolución 3260 del 22 de julio de 2009.</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SERVICIOS INTEGRALES ID SYSTEM S.A.S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$18,000,000,oo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preste al Instituto Departamental de Transito del Quindio, el servicio de divulgación y publicidad a través de medio de comunicación radial de la gestion y servicios que presta 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JORGE ELEAZAR ÁLVAREZ VILLALOBOS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$2,000,000,oo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32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el servicio de auditoría de seguimiento de conformidad, para el Centro de Enseñanza Automovilística del Instituto Departamental de Tránsito del Quindío, en consonancia con la Resolución 3245 de 2009 y el Decreto 1500 de 2009 emanados por el Ministerio de Transporte</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ICONTEC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$1,953,000,oo</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5613B4">
        <w:trPr>
          <w:trHeight w:val="265"/>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la Compañía de Seguros legalmente constituida y autorizada por la Superintendencia Financiera para operar en el país, con el fin de amparar los diferentes intereses asegurables, bienes muebles e inmuebles de propiedad del Instituto Departamental de Transito del Quindío, teniendo en cuenta los aspectos técnicos y la estructura de los ramos requeridos y elaborados por la intermediaria de seguros Gladys Cristina Zuluaga Arenas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SEGUROS GENERALES SURAMERICANA SURA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$16.099.295,00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429"/>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BERNARDO SANCHEZ G.</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$2.320.000,00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646"/>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Contratar una persona natural de apoyo jurídico en el Área Jurídica del Tránsito del Instituto Departamental de Tránsito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ORLANDO ORREGO ROJAS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$3.480.000,00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408"/>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jurídica, asistiendo a los diferentes procesos y actividades propias del área, también en la sustanciación de las acciones constitucionales, acciones ordinarias, derechos de petición, quejas y reclamos, como también en la revisión de los procesos de la entidad en los diferentes despachos judiciales.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JHON ROOLVER BERRIO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EUGENIA CIFUENTES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$3.480.000,00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Prestación de servicios profesionales para apoyar en la actualización de la pagina web de la entidad y dar continuidad a las fases de la estrategia de gobierno en linea.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GONZALO FERNANDO HENAO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$3.480.000,00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54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Apoyar a la subdireccion administrativa y financiera de la entidad en el proceso relacionado con el talento humano.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PAULA ALEJANDRA MORALES </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$3.480.000,00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128"/>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JHON ALEXANDER CHILITO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$2.320.000,00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967"/>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GLORIA CONSUELO CARDONA T.</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$2.320.000,00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Prestar sus servicios profesionales de análisis, depuración, consolidación y presentación de la información contable, del Instituto Departamental de Tránsito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DEL PILAR ECHEVERRY</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$3.866.666,00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92"/>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Prestación de servicios y apoyo a la gestión para la ejecución de demarcación y señalización vial del área urbana y vías terciarias de los municipios de la jurisdicción del IDTQ y mantenimiento general del vehículo automotor para demarcación vial, del Instituto Departamental de Tránsito del Quindío, así mismo apoyo en el área técnica, control y vigilancia del tránsito y registros del IDTQ, en los procesos del Registro Nacional Automotor y de Conductores (RNA y RNC), seguridad, regulación, educación vial.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CARLOS ALBERTO PATIÑO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$2.320.000,00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xml:space="preserve">Prestación de servicios de apoyo a la gestión de la oficina de sistemas del Instituto Departamental de Transito del Quindío, en lo que tiene que ver con el soporte a usuarios del sistema de información y la administración de los recursos informáticos. </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GABRIEL BOTERO PEINADO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$4.253.333,00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334"/>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Control y Vigilancia del Tránsito y Registros del Instituto Departamental de Tránsito del Quindío en el proceso de implementación de programas de educación vial y la prevención de accidentes de tránsito, tendientes a dar aplicación a las normas actuales de tránsito, al igual que apoyo al RNA y RNC y a la coordinación en temas de movilidad vial en general.</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ANA MILENA MARTINEZ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$3.866.666,00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58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MARTIN EMILIO SANCHEZ</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VIVIANA OCAMPO FRANCO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$2.900.000,00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6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de mensajería externa motorizada que requiera la Dirección General y la Subdireccion Administrativa y Financiera de carácter urgente, asi como las demas diligencias administrativas que se requiera</w:t>
            </w:r>
          </w:p>
        </w:tc>
        <w:tc>
          <w:tcPr>
            <w:tcW w:w="703" w:type="pct"/>
            <w:tcBorders>
              <w:top w:val="nil"/>
              <w:left w:val="nil"/>
              <w:bottom w:val="nil"/>
              <w:right w:val="nil"/>
            </w:tcBorders>
            <w:shd w:val="clear" w:color="auto" w:fill="auto"/>
            <w:vAlign w:val="bottom"/>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GERARDO ANDRES CÁCERES</w:t>
            </w:r>
          </w:p>
        </w:tc>
        <w:tc>
          <w:tcPr>
            <w:tcW w:w="621" w:type="pct"/>
            <w:tcBorders>
              <w:top w:val="nil"/>
              <w:left w:val="single" w:sz="4" w:space="0" w:color="auto"/>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$3.000.000,00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623"/>
        </w:trPr>
        <w:tc>
          <w:tcPr>
            <w:tcW w:w="1769" w:type="pct"/>
            <w:tcBorders>
              <w:top w:val="nil"/>
              <w:left w:val="single" w:sz="8" w:space="0" w:color="auto"/>
              <w:bottom w:val="nil"/>
              <w:right w:val="nil"/>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Prestación de servicios profesionales para la revisión, asesoría y actualización del manual de funciones del instituto departamental de tránsito del quindio.</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PAULA ANDREA JARAMILLO C.</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DIEGO FERNANDO TOBON G.</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$5.000.000,00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19"/>
        </w:trPr>
        <w:tc>
          <w:tcPr>
            <w:tcW w:w="1769"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lastRenderedPageBreak/>
              <w:t>Seleccionar al contratista que le preste el servicio de exámenes médicos ocupacionales periódicos a treinta y seis (36) funcionarios del Instituto Departamental de Transito del Quindío</w:t>
            </w:r>
          </w:p>
        </w:tc>
        <w:tc>
          <w:tcPr>
            <w:tcW w:w="703"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PROENSO S.A.S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$1.150.000,00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018"/>
        </w:trPr>
        <w:tc>
          <w:tcPr>
            <w:tcW w:w="1769" w:type="pct"/>
            <w:tcBorders>
              <w:top w:val="nil"/>
              <w:left w:val="single" w:sz="8" w:space="0" w:color="auto"/>
              <w:bottom w:val="nil"/>
              <w:right w:val="nil"/>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venda al Instituto Departamental de Transito del Quindío, informes policiales de accidentes y órdenes de comparendo, entre otros formatos requeridos por la entidad para el cumplimiento de su labor misional</w:t>
            </w:r>
          </w:p>
        </w:tc>
        <w:tc>
          <w:tcPr>
            <w:tcW w:w="703" w:type="pct"/>
            <w:tcBorders>
              <w:top w:val="nil"/>
              <w:left w:val="single" w:sz="4" w:space="0" w:color="auto"/>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LUIS FERNANDO VARGAS</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LAURA MARIA RIVERA C.</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$5.975.860,00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25"/>
        </w:trPr>
        <w:tc>
          <w:tcPr>
            <w:tcW w:w="1769"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venda al IDTQ dos (2) vehículos para ser asignados al Centro de Enseñanza Automovilística con el fin impartir clases con mejor calidad en el servicio a sus Alumnos</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ARMOTOR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JUAN CARLOS HENAO</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$60.000.000,00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602"/>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que le venda la dotación personal para los agentes de tránsito del Instituto Departamental de Transito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FANEL VILLAREAL QUINTERO</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LUIS FERNANDO LOPEZ D.</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$12.431.720,00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800"/>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El suministro de una firma digital proyecto PERSONA JURÍDICA para el INSTITUTO DEPARTAMENTAL DE TRANSITO DEL QUINDIO para la interconexión con la plataforma RUNT</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GESTION DE SEGURIDAD ELECTRONICA S.A</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JORGE MAURICIO PARDO R.</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$464.000,00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2159"/>
        </w:trPr>
        <w:tc>
          <w:tcPr>
            <w:tcW w:w="1769" w:type="pct"/>
            <w:tcBorders>
              <w:top w:val="nil"/>
              <w:left w:val="single" w:sz="8" w:space="0" w:color="auto"/>
              <w:bottom w:val="single" w:sz="4"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Escoger de acuerdo a la ley el intermediario de seguros (corredor de seguros o agencia de seguros o agente de seguros) con el objeto exclusivo de servir de intermediario entre el Instituto Departamental de Transito del Quindío y la compañía de seguros que resulte seleccionada y asesorarlo en la elaboración de la parte técnica del proceso de selección para la escogencia de la entidad aseguradora y gestionar lo concerniente a la celebración y ejecución del programa de seguros que tome el Instituto Departamental de Transito del Quindío</w:t>
            </w:r>
          </w:p>
        </w:tc>
        <w:tc>
          <w:tcPr>
            <w:tcW w:w="703"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AGENCIA DE SEGUROS ZURE</w:t>
            </w:r>
          </w:p>
        </w:tc>
        <w:tc>
          <w:tcPr>
            <w:tcW w:w="621" w:type="pct"/>
            <w:tcBorders>
              <w:top w:val="nil"/>
              <w:left w:val="nil"/>
              <w:bottom w:val="single" w:sz="4"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MARIA EVELIA SANCHEZ</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4"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$0,00</w:t>
            </w:r>
          </w:p>
        </w:tc>
        <w:tc>
          <w:tcPr>
            <w:tcW w:w="533" w:type="pct"/>
            <w:tcBorders>
              <w:top w:val="nil"/>
              <w:left w:val="nil"/>
              <w:bottom w:val="single" w:sz="4"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r w:rsidR="00FE5A25" w:rsidRPr="00FE5A25" w:rsidTr="00B85C25">
        <w:trPr>
          <w:trHeight w:val="1290"/>
        </w:trPr>
        <w:tc>
          <w:tcPr>
            <w:tcW w:w="1769" w:type="pct"/>
            <w:tcBorders>
              <w:top w:val="nil"/>
              <w:left w:val="single" w:sz="8" w:space="0" w:color="auto"/>
              <w:bottom w:val="single" w:sz="8" w:space="0" w:color="auto"/>
              <w:right w:val="single" w:sz="4" w:space="0" w:color="auto"/>
            </w:tcBorders>
            <w:shd w:val="clear" w:color="auto" w:fill="auto"/>
            <w:vAlign w:val="bottom"/>
            <w:hideMark/>
          </w:tcPr>
          <w:p w:rsidR="00FE5A25" w:rsidRPr="00FE5A25" w:rsidRDefault="00FE5A25" w:rsidP="00B85C25">
            <w:pPr>
              <w:spacing w:after="0" w:line="240" w:lineRule="auto"/>
              <w:jc w:val="both"/>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Seleccionar al contratista con sede, sucursal o agencia en la ciudad de Armenia que preste el servicio de mensajería certificada, recolección, alistamiento y entrega de la correspondencia a nivel Urbano, Rural, Departamental y Nacional generada por el Instituto Departamental de Tránsito del Quindío</w:t>
            </w:r>
          </w:p>
        </w:tc>
        <w:tc>
          <w:tcPr>
            <w:tcW w:w="703" w:type="pct"/>
            <w:tcBorders>
              <w:top w:val="nil"/>
              <w:left w:val="nil"/>
              <w:bottom w:val="single" w:sz="8"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REDEX S.A.S</w:t>
            </w:r>
          </w:p>
        </w:tc>
        <w:tc>
          <w:tcPr>
            <w:tcW w:w="621" w:type="pct"/>
            <w:tcBorders>
              <w:top w:val="nil"/>
              <w:left w:val="nil"/>
              <w:bottom w:val="single" w:sz="8" w:space="0" w:color="auto"/>
              <w:right w:val="single" w:sz="4" w:space="0" w:color="auto"/>
            </w:tcBorders>
            <w:shd w:val="clear" w:color="auto" w:fill="auto"/>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MAGDA BEATRIZ BUITRAGO R.</w:t>
            </w:r>
          </w:p>
        </w:tc>
        <w:tc>
          <w:tcPr>
            <w:tcW w:w="408" w:type="pct"/>
            <w:tcBorders>
              <w:top w:val="nil"/>
              <w:left w:val="nil"/>
              <w:bottom w:val="single" w:sz="8"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c>
          <w:tcPr>
            <w:tcW w:w="408" w:type="pct"/>
            <w:tcBorders>
              <w:top w:val="nil"/>
              <w:left w:val="nil"/>
              <w:bottom w:val="single" w:sz="8"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x</w:t>
            </w:r>
          </w:p>
        </w:tc>
        <w:tc>
          <w:tcPr>
            <w:tcW w:w="558" w:type="pct"/>
            <w:tcBorders>
              <w:top w:val="nil"/>
              <w:left w:val="nil"/>
              <w:bottom w:val="single" w:sz="8" w:space="0" w:color="auto"/>
              <w:right w:val="single" w:sz="4" w:space="0" w:color="auto"/>
            </w:tcBorders>
            <w:shd w:val="clear" w:color="auto" w:fill="auto"/>
            <w:noWrap/>
            <w:vAlign w:val="center"/>
            <w:hideMark/>
          </w:tcPr>
          <w:p w:rsidR="00FE5A25" w:rsidRPr="00FE5A25" w:rsidRDefault="00FE5A25" w:rsidP="00FE5A25">
            <w:pPr>
              <w:spacing w:after="0" w:line="240" w:lineRule="auto"/>
              <w:jc w:val="center"/>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$3.723.900,00</w:t>
            </w:r>
          </w:p>
        </w:tc>
        <w:tc>
          <w:tcPr>
            <w:tcW w:w="533" w:type="pct"/>
            <w:tcBorders>
              <w:top w:val="nil"/>
              <w:left w:val="nil"/>
              <w:bottom w:val="single" w:sz="8" w:space="0" w:color="auto"/>
              <w:right w:val="single" w:sz="8" w:space="0" w:color="auto"/>
            </w:tcBorders>
            <w:shd w:val="clear" w:color="auto" w:fill="auto"/>
            <w:noWrap/>
            <w:vAlign w:val="bottom"/>
            <w:hideMark/>
          </w:tcPr>
          <w:p w:rsidR="00FE5A25" w:rsidRPr="00FE5A25" w:rsidRDefault="00FE5A25" w:rsidP="00FE5A25">
            <w:pPr>
              <w:spacing w:after="0" w:line="240" w:lineRule="auto"/>
              <w:rPr>
                <w:rFonts w:ascii="Cambria" w:eastAsia="Times New Roman" w:hAnsi="Cambria"/>
                <w:color w:val="000000"/>
                <w:sz w:val="18"/>
                <w:szCs w:val="18"/>
                <w:lang w:val="es-CO" w:eastAsia="es-ES"/>
              </w:rPr>
            </w:pPr>
            <w:r w:rsidRPr="00FE5A25">
              <w:rPr>
                <w:rFonts w:ascii="Cambria" w:eastAsia="Times New Roman" w:hAnsi="Cambria"/>
                <w:color w:val="000000"/>
                <w:sz w:val="18"/>
                <w:szCs w:val="18"/>
                <w:lang w:val="es-CO" w:eastAsia="es-ES"/>
              </w:rPr>
              <w:t> </w:t>
            </w:r>
          </w:p>
        </w:tc>
      </w:tr>
    </w:tbl>
    <w:p w:rsidR="009018A0" w:rsidRDefault="009018A0" w:rsidP="00B31DA7">
      <w:pPr>
        <w:spacing w:after="0" w:line="240" w:lineRule="auto"/>
        <w:rPr>
          <w:rFonts w:ascii="Cambria" w:hAnsi="Cambria" w:cs="Arial"/>
          <w:b/>
          <w:color w:val="FF0000"/>
          <w:sz w:val="24"/>
          <w:szCs w:val="24"/>
        </w:rPr>
      </w:pPr>
    </w:p>
    <w:p w:rsidR="00FE5A25" w:rsidRDefault="00FE5A25" w:rsidP="00B31DA7">
      <w:pPr>
        <w:spacing w:after="0" w:line="240" w:lineRule="auto"/>
        <w:rPr>
          <w:rFonts w:ascii="Cambria" w:hAnsi="Cambria" w:cs="Arial"/>
          <w:b/>
          <w:color w:val="FF0000"/>
          <w:sz w:val="24"/>
          <w:szCs w:val="24"/>
        </w:rPr>
      </w:pPr>
    </w:p>
    <w:p w:rsidR="00FE5A25" w:rsidRDefault="00FE5A25" w:rsidP="00B31DA7">
      <w:pPr>
        <w:spacing w:after="0" w:line="240" w:lineRule="auto"/>
        <w:rPr>
          <w:rFonts w:ascii="Cambria" w:hAnsi="Cambria" w:cs="Arial"/>
          <w:b/>
          <w:color w:val="FF0000"/>
          <w:sz w:val="24"/>
          <w:szCs w:val="24"/>
        </w:rPr>
      </w:pPr>
    </w:p>
    <w:p w:rsidR="00471375" w:rsidRPr="00AC32E1" w:rsidRDefault="00471375" w:rsidP="00AC32E1">
      <w:pPr>
        <w:spacing w:after="0"/>
        <w:jc w:val="both"/>
        <w:rPr>
          <w:rFonts w:ascii="Cambria" w:hAnsi="Cambria"/>
          <w:color w:val="FF0000"/>
          <w:sz w:val="20"/>
          <w:szCs w:val="20"/>
          <w:lang w:val="es-ES_tradnl"/>
        </w:rPr>
        <w:sectPr w:rsidR="00471375" w:rsidRPr="00AC32E1" w:rsidSect="006A776C">
          <w:footerReference w:type="default" r:id="rId10"/>
          <w:pgSz w:w="15840" w:h="12240" w:orient="landscape" w:code="1"/>
          <w:pgMar w:top="1701" w:right="1418" w:bottom="1701" w:left="1418" w:header="709" w:footer="709" w:gutter="0"/>
          <w:cols w:space="708"/>
          <w:docGrid w:linePitch="360"/>
        </w:sectPr>
      </w:pPr>
    </w:p>
    <w:p w:rsidR="00750541" w:rsidRPr="001A15F2" w:rsidRDefault="00750541" w:rsidP="00275D92">
      <w:pPr>
        <w:rPr>
          <w:rFonts w:ascii="Cambria" w:hAnsi="Cambria" w:cs="Arial"/>
          <w:b/>
          <w:sz w:val="20"/>
          <w:szCs w:val="20"/>
        </w:rPr>
      </w:pPr>
      <w:r w:rsidRPr="001A15F2">
        <w:rPr>
          <w:rFonts w:ascii="Cambria" w:hAnsi="Cambria" w:cs="Arial"/>
          <w:b/>
          <w:sz w:val="20"/>
          <w:szCs w:val="20"/>
        </w:rPr>
        <w:lastRenderedPageBreak/>
        <w:t>9. REGLAMENTOS Y MANUALES</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3"/>
        <w:gridCol w:w="3657"/>
        <w:gridCol w:w="1418"/>
        <w:gridCol w:w="1640"/>
      </w:tblGrid>
      <w:tr w:rsidR="000023B2" w:rsidRPr="000023B2" w:rsidTr="009D6FB7">
        <w:tc>
          <w:tcPr>
            <w:tcW w:w="2263" w:type="dxa"/>
            <w:shd w:val="clear" w:color="auto" w:fill="8DB3E2"/>
            <w:vAlign w:val="center"/>
          </w:tcPr>
          <w:p w:rsidR="00750541" w:rsidRPr="000023B2" w:rsidRDefault="00E375A3" w:rsidP="00C75A60">
            <w:pPr>
              <w:spacing w:after="0" w:line="240" w:lineRule="auto"/>
              <w:jc w:val="center"/>
              <w:rPr>
                <w:rFonts w:ascii="Cambria" w:hAnsi="Cambria" w:cs="Arial"/>
                <w:b/>
                <w:sz w:val="20"/>
                <w:szCs w:val="20"/>
              </w:rPr>
            </w:pPr>
            <w:r w:rsidRPr="000023B2">
              <w:rPr>
                <w:rFonts w:ascii="Cambria" w:hAnsi="Cambria" w:cs="Arial"/>
                <w:b/>
                <w:sz w:val="20"/>
                <w:szCs w:val="20"/>
              </w:rPr>
              <w:t>DE</w:t>
            </w:r>
            <w:r w:rsidR="00750541" w:rsidRPr="000023B2">
              <w:rPr>
                <w:rFonts w:ascii="Cambria" w:hAnsi="Cambria" w:cs="Arial"/>
                <w:b/>
                <w:sz w:val="20"/>
                <w:szCs w:val="20"/>
              </w:rPr>
              <w:t>NOMINAC</w:t>
            </w:r>
            <w:r w:rsidR="00106F03" w:rsidRPr="000023B2">
              <w:rPr>
                <w:rFonts w:ascii="Cambria" w:hAnsi="Cambria" w:cs="Arial"/>
                <w:b/>
                <w:sz w:val="20"/>
                <w:szCs w:val="20"/>
              </w:rPr>
              <w:t>I</w:t>
            </w:r>
            <w:r w:rsidR="00750541" w:rsidRPr="000023B2">
              <w:rPr>
                <w:rFonts w:ascii="Cambria" w:hAnsi="Cambria" w:cs="Arial"/>
                <w:b/>
                <w:sz w:val="20"/>
                <w:szCs w:val="20"/>
              </w:rPr>
              <w:t>ON DEL RELAMENTO Y/O MANUAL</w:t>
            </w:r>
          </w:p>
        </w:tc>
        <w:tc>
          <w:tcPr>
            <w:tcW w:w="3657" w:type="dxa"/>
            <w:shd w:val="clear" w:color="auto" w:fill="8DB3E2"/>
            <w:vAlign w:val="center"/>
          </w:tcPr>
          <w:p w:rsidR="00750541" w:rsidRPr="000023B2" w:rsidRDefault="00750541" w:rsidP="00C75A60">
            <w:pPr>
              <w:spacing w:after="0" w:line="240" w:lineRule="auto"/>
              <w:jc w:val="center"/>
              <w:rPr>
                <w:rFonts w:ascii="Cambria" w:hAnsi="Cambria" w:cs="Arial"/>
                <w:b/>
                <w:sz w:val="20"/>
                <w:szCs w:val="20"/>
              </w:rPr>
            </w:pPr>
            <w:r w:rsidRPr="000023B2">
              <w:rPr>
                <w:rFonts w:ascii="Cambria" w:hAnsi="Cambria" w:cs="Arial"/>
                <w:b/>
                <w:sz w:val="20"/>
                <w:szCs w:val="20"/>
              </w:rPr>
              <w:t>DESCRIPCION</w:t>
            </w:r>
          </w:p>
        </w:tc>
        <w:tc>
          <w:tcPr>
            <w:tcW w:w="1418" w:type="dxa"/>
            <w:shd w:val="clear" w:color="auto" w:fill="8DB3E2"/>
            <w:vAlign w:val="center"/>
          </w:tcPr>
          <w:p w:rsidR="00750541" w:rsidRPr="000023B2" w:rsidRDefault="00750541" w:rsidP="00C75A60">
            <w:pPr>
              <w:spacing w:after="0" w:line="240" w:lineRule="auto"/>
              <w:jc w:val="center"/>
              <w:rPr>
                <w:rFonts w:ascii="Cambria" w:hAnsi="Cambria" w:cs="Arial"/>
                <w:b/>
                <w:sz w:val="20"/>
                <w:szCs w:val="20"/>
              </w:rPr>
            </w:pPr>
            <w:r w:rsidRPr="000023B2">
              <w:rPr>
                <w:rFonts w:ascii="Cambria" w:hAnsi="Cambria" w:cs="Arial"/>
                <w:b/>
                <w:sz w:val="20"/>
                <w:szCs w:val="20"/>
              </w:rPr>
              <w:t>MECANISMO DE ADOPCIÓN Y VIGENCIA</w:t>
            </w:r>
          </w:p>
        </w:tc>
        <w:tc>
          <w:tcPr>
            <w:tcW w:w="1640" w:type="dxa"/>
            <w:shd w:val="clear" w:color="auto" w:fill="8DB3E2"/>
            <w:vAlign w:val="center"/>
          </w:tcPr>
          <w:p w:rsidR="00750541" w:rsidRPr="000023B2" w:rsidRDefault="00750541" w:rsidP="00C75A60">
            <w:pPr>
              <w:spacing w:after="0" w:line="240" w:lineRule="auto"/>
              <w:jc w:val="center"/>
              <w:rPr>
                <w:rFonts w:ascii="Cambria" w:hAnsi="Cambria" w:cs="Arial"/>
                <w:b/>
                <w:sz w:val="20"/>
                <w:szCs w:val="20"/>
              </w:rPr>
            </w:pPr>
            <w:r w:rsidRPr="000023B2">
              <w:rPr>
                <w:rFonts w:ascii="Cambria" w:hAnsi="Cambria" w:cs="Arial"/>
                <w:b/>
                <w:sz w:val="20"/>
                <w:szCs w:val="20"/>
              </w:rPr>
              <w:t>FECHA DE ADOPCIÓN O VIGENCIA</w:t>
            </w:r>
          </w:p>
        </w:tc>
      </w:tr>
      <w:tr w:rsidR="000023B2" w:rsidRPr="000023B2" w:rsidTr="009D6FB7">
        <w:tc>
          <w:tcPr>
            <w:tcW w:w="2263" w:type="dxa"/>
            <w:vAlign w:val="center"/>
          </w:tcPr>
          <w:p w:rsidR="00750541" w:rsidRPr="000023B2" w:rsidRDefault="00E375A3" w:rsidP="00C75A60">
            <w:pPr>
              <w:spacing w:after="0" w:line="240" w:lineRule="auto"/>
              <w:jc w:val="center"/>
              <w:rPr>
                <w:rFonts w:ascii="Cambria" w:hAnsi="Cambria" w:cs="Arial"/>
                <w:sz w:val="20"/>
                <w:szCs w:val="20"/>
              </w:rPr>
            </w:pPr>
            <w:r w:rsidRPr="000023B2">
              <w:rPr>
                <w:rFonts w:ascii="Cambria" w:hAnsi="Cambria" w:cs="Arial"/>
                <w:sz w:val="20"/>
                <w:szCs w:val="20"/>
              </w:rPr>
              <w:t>Código de Ética del Instituto Departamental de Tránsito del Quindío</w:t>
            </w:r>
          </w:p>
        </w:tc>
        <w:tc>
          <w:tcPr>
            <w:tcW w:w="3657" w:type="dxa"/>
            <w:vAlign w:val="center"/>
          </w:tcPr>
          <w:p w:rsidR="00750541" w:rsidRPr="000023B2" w:rsidRDefault="00634A01" w:rsidP="00C75A60">
            <w:pPr>
              <w:spacing w:after="0" w:line="240" w:lineRule="auto"/>
              <w:jc w:val="both"/>
              <w:rPr>
                <w:rFonts w:ascii="Cambria" w:hAnsi="Cambria" w:cs="Arial"/>
                <w:sz w:val="20"/>
                <w:szCs w:val="20"/>
              </w:rPr>
            </w:pPr>
            <w:r w:rsidRPr="000023B2">
              <w:rPr>
                <w:rFonts w:ascii="Cambria" w:hAnsi="Cambria" w:cs="Arial"/>
                <w:sz w:val="20"/>
                <w:szCs w:val="20"/>
              </w:rPr>
              <w:t>Define el estándar de conducta de los funcionarios de la Entidad</w:t>
            </w:r>
            <w:r w:rsidR="007F7F24" w:rsidRPr="000023B2">
              <w:rPr>
                <w:rFonts w:ascii="Cambria" w:hAnsi="Cambria" w:cs="Arial"/>
                <w:sz w:val="20"/>
                <w:szCs w:val="20"/>
              </w:rPr>
              <w:t>.</w:t>
            </w:r>
          </w:p>
        </w:tc>
        <w:tc>
          <w:tcPr>
            <w:tcW w:w="1418" w:type="dxa"/>
            <w:vAlign w:val="center"/>
          </w:tcPr>
          <w:p w:rsidR="00750541" w:rsidRPr="000023B2" w:rsidRDefault="00D10257" w:rsidP="00C75A60">
            <w:pPr>
              <w:spacing w:after="0" w:line="240" w:lineRule="auto"/>
              <w:jc w:val="center"/>
              <w:rPr>
                <w:rFonts w:ascii="Cambria" w:hAnsi="Cambria" w:cs="Arial"/>
                <w:sz w:val="20"/>
                <w:szCs w:val="20"/>
              </w:rPr>
            </w:pPr>
            <w:r w:rsidRPr="000023B2">
              <w:rPr>
                <w:rFonts w:ascii="Cambria" w:hAnsi="Cambria" w:cs="Arial"/>
                <w:sz w:val="20"/>
                <w:szCs w:val="20"/>
              </w:rPr>
              <w:t>Resolución DG</w:t>
            </w:r>
            <w:r w:rsidR="00E375A3" w:rsidRPr="000023B2">
              <w:rPr>
                <w:rFonts w:ascii="Cambria" w:hAnsi="Cambria" w:cs="Arial"/>
                <w:sz w:val="20"/>
                <w:szCs w:val="20"/>
              </w:rPr>
              <w:t>-</w:t>
            </w:r>
            <w:r w:rsidRPr="000023B2">
              <w:rPr>
                <w:rFonts w:ascii="Cambria" w:hAnsi="Cambria" w:cs="Arial"/>
                <w:sz w:val="20"/>
                <w:szCs w:val="20"/>
              </w:rPr>
              <w:t>0</w:t>
            </w:r>
            <w:r w:rsidR="00E375A3" w:rsidRPr="000023B2">
              <w:rPr>
                <w:rFonts w:ascii="Cambria" w:hAnsi="Cambria" w:cs="Arial"/>
                <w:sz w:val="20"/>
                <w:szCs w:val="20"/>
              </w:rPr>
              <w:t>26</w:t>
            </w:r>
          </w:p>
        </w:tc>
        <w:tc>
          <w:tcPr>
            <w:tcW w:w="1640" w:type="dxa"/>
            <w:vAlign w:val="center"/>
          </w:tcPr>
          <w:p w:rsidR="00750541" w:rsidRPr="000023B2" w:rsidRDefault="00E375A3" w:rsidP="00C75A60">
            <w:pPr>
              <w:spacing w:after="0" w:line="240" w:lineRule="auto"/>
              <w:jc w:val="center"/>
              <w:rPr>
                <w:rFonts w:ascii="Cambria" w:hAnsi="Cambria" w:cs="Arial"/>
                <w:sz w:val="20"/>
                <w:szCs w:val="20"/>
              </w:rPr>
            </w:pPr>
            <w:r w:rsidRPr="000023B2">
              <w:rPr>
                <w:rFonts w:ascii="Cambria" w:hAnsi="Cambria" w:cs="Arial"/>
                <w:sz w:val="20"/>
                <w:szCs w:val="20"/>
              </w:rPr>
              <w:t>Marzo 6 de 2008</w:t>
            </w:r>
          </w:p>
        </w:tc>
      </w:tr>
      <w:tr w:rsidR="005A249F" w:rsidRPr="005A249F" w:rsidTr="009D6FB7">
        <w:tc>
          <w:tcPr>
            <w:tcW w:w="2263" w:type="dxa"/>
            <w:vAlign w:val="center"/>
          </w:tcPr>
          <w:p w:rsidR="00E375A3" w:rsidRPr="000023B2" w:rsidRDefault="00634A01" w:rsidP="00C75A60">
            <w:pPr>
              <w:spacing w:after="0" w:line="240" w:lineRule="auto"/>
              <w:jc w:val="center"/>
              <w:rPr>
                <w:rFonts w:ascii="Cambria" w:hAnsi="Cambria" w:cs="Arial"/>
                <w:sz w:val="20"/>
                <w:szCs w:val="20"/>
              </w:rPr>
            </w:pPr>
            <w:r w:rsidRPr="000023B2">
              <w:rPr>
                <w:rFonts w:ascii="Cambria" w:hAnsi="Cambria" w:cs="Arial"/>
                <w:sz w:val="20"/>
                <w:szCs w:val="20"/>
              </w:rPr>
              <w:t>Manual de Funciones y competencias laborales para los distintos empleos públicos</w:t>
            </w:r>
          </w:p>
        </w:tc>
        <w:tc>
          <w:tcPr>
            <w:tcW w:w="3657" w:type="dxa"/>
            <w:vAlign w:val="center"/>
          </w:tcPr>
          <w:p w:rsidR="00E375A3" w:rsidRPr="000023B2" w:rsidRDefault="00634A01" w:rsidP="00C75A60">
            <w:pPr>
              <w:spacing w:after="0" w:line="240" w:lineRule="auto"/>
              <w:jc w:val="both"/>
              <w:rPr>
                <w:rFonts w:ascii="Cambria" w:hAnsi="Cambria" w:cs="Arial"/>
                <w:sz w:val="20"/>
                <w:szCs w:val="20"/>
              </w:rPr>
            </w:pPr>
            <w:r w:rsidRPr="000023B2">
              <w:rPr>
                <w:rFonts w:ascii="Cambria" w:hAnsi="Cambria" w:cs="Arial"/>
                <w:sz w:val="20"/>
                <w:szCs w:val="20"/>
              </w:rPr>
              <w:t>Funciones y competencias para el desempeño de la planta de personal</w:t>
            </w:r>
            <w:r w:rsidR="007F7F24" w:rsidRPr="000023B2">
              <w:rPr>
                <w:rFonts w:ascii="Cambria" w:hAnsi="Cambria" w:cs="Arial"/>
                <w:sz w:val="20"/>
                <w:szCs w:val="20"/>
              </w:rPr>
              <w:t>.</w:t>
            </w:r>
          </w:p>
        </w:tc>
        <w:tc>
          <w:tcPr>
            <w:tcW w:w="1418" w:type="dxa"/>
            <w:vAlign w:val="center"/>
          </w:tcPr>
          <w:p w:rsidR="00E375A3" w:rsidRPr="000023B2" w:rsidRDefault="00634A01" w:rsidP="00C75A60">
            <w:pPr>
              <w:spacing w:after="0" w:line="240" w:lineRule="auto"/>
              <w:jc w:val="center"/>
              <w:rPr>
                <w:rFonts w:ascii="Cambria" w:hAnsi="Cambria" w:cs="Arial"/>
                <w:sz w:val="20"/>
                <w:szCs w:val="20"/>
              </w:rPr>
            </w:pPr>
            <w:r w:rsidRPr="000023B2">
              <w:rPr>
                <w:rFonts w:ascii="Cambria" w:hAnsi="Cambria" w:cs="Arial"/>
                <w:sz w:val="20"/>
                <w:szCs w:val="20"/>
              </w:rPr>
              <w:t>Resolución DG-</w:t>
            </w:r>
            <w:r w:rsidR="00D5720A" w:rsidRPr="000023B2">
              <w:rPr>
                <w:rFonts w:ascii="Cambria" w:hAnsi="Cambria" w:cs="Arial"/>
                <w:sz w:val="20"/>
                <w:szCs w:val="20"/>
              </w:rPr>
              <w:t>038</w:t>
            </w:r>
          </w:p>
          <w:p w:rsidR="000023B2" w:rsidRPr="000023B2" w:rsidRDefault="000023B2" w:rsidP="00C75A60">
            <w:pPr>
              <w:spacing w:after="0" w:line="240" w:lineRule="auto"/>
              <w:jc w:val="center"/>
              <w:rPr>
                <w:rFonts w:ascii="Cambria" w:hAnsi="Cambria" w:cs="Arial"/>
                <w:sz w:val="20"/>
                <w:szCs w:val="20"/>
              </w:rPr>
            </w:pPr>
            <w:r w:rsidRPr="000023B2">
              <w:rPr>
                <w:rFonts w:ascii="Cambria" w:hAnsi="Cambria" w:cs="Arial"/>
                <w:sz w:val="20"/>
                <w:szCs w:val="20"/>
              </w:rPr>
              <w:t>Resolución DG-173</w:t>
            </w:r>
          </w:p>
        </w:tc>
        <w:tc>
          <w:tcPr>
            <w:tcW w:w="1640" w:type="dxa"/>
            <w:vAlign w:val="center"/>
          </w:tcPr>
          <w:p w:rsidR="00E375A3" w:rsidRPr="000023B2" w:rsidRDefault="00D5720A" w:rsidP="00C75A60">
            <w:pPr>
              <w:spacing w:after="0" w:line="240" w:lineRule="auto"/>
              <w:jc w:val="center"/>
              <w:rPr>
                <w:rFonts w:ascii="Cambria" w:hAnsi="Cambria" w:cs="Arial"/>
                <w:sz w:val="20"/>
                <w:szCs w:val="20"/>
              </w:rPr>
            </w:pPr>
            <w:r w:rsidRPr="000023B2">
              <w:rPr>
                <w:rFonts w:ascii="Cambria" w:hAnsi="Cambria" w:cs="Arial"/>
                <w:sz w:val="20"/>
                <w:szCs w:val="20"/>
              </w:rPr>
              <w:t>Febrero 22 de 2011</w:t>
            </w:r>
          </w:p>
          <w:p w:rsidR="000023B2" w:rsidRPr="000023B2" w:rsidRDefault="000023B2" w:rsidP="00C75A60">
            <w:pPr>
              <w:spacing w:after="0" w:line="240" w:lineRule="auto"/>
              <w:jc w:val="center"/>
              <w:rPr>
                <w:rFonts w:ascii="Cambria" w:hAnsi="Cambria" w:cs="Arial"/>
                <w:sz w:val="20"/>
                <w:szCs w:val="20"/>
              </w:rPr>
            </w:pPr>
            <w:r w:rsidRPr="000023B2">
              <w:rPr>
                <w:rFonts w:ascii="Cambria" w:hAnsi="Cambria" w:cs="Arial"/>
                <w:sz w:val="20"/>
                <w:szCs w:val="20"/>
              </w:rPr>
              <w:t>Diciembre 27 de 2013</w:t>
            </w:r>
          </w:p>
        </w:tc>
      </w:tr>
      <w:tr w:rsidR="005A249F" w:rsidRPr="005A249F" w:rsidTr="009D6FB7">
        <w:tc>
          <w:tcPr>
            <w:tcW w:w="2263" w:type="dxa"/>
            <w:vAlign w:val="center"/>
          </w:tcPr>
          <w:p w:rsidR="00634A01" w:rsidRPr="009F2DBE" w:rsidRDefault="004D1C6A" w:rsidP="00C75A60">
            <w:pPr>
              <w:spacing w:after="0" w:line="240" w:lineRule="auto"/>
              <w:jc w:val="center"/>
              <w:rPr>
                <w:rFonts w:ascii="Cambria" w:hAnsi="Cambria" w:cs="Arial"/>
                <w:sz w:val="20"/>
                <w:szCs w:val="20"/>
              </w:rPr>
            </w:pPr>
            <w:r w:rsidRPr="009F2DBE">
              <w:rPr>
                <w:rFonts w:ascii="Cambria" w:hAnsi="Cambria" w:cs="Arial"/>
                <w:sz w:val="20"/>
                <w:szCs w:val="20"/>
              </w:rPr>
              <w:t>Sistema de desarrollo del talento humano</w:t>
            </w:r>
          </w:p>
        </w:tc>
        <w:tc>
          <w:tcPr>
            <w:tcW w:w="3657" w:type="dxa"/>
            <w:vAlign w:val="center"/>
          </w:tcPr>
          <w:p w:rsidR="00634A01" w:rsidRPr="009F2DBE" w:rsidRDefault="004D1C6A" w:rsidP="00C75A60">
            <w:pPr>
              <w:spacing w:after="0" w:line="240" w:lineRule="auto"/>
              <w:jc w:val="both"/>
              <w:rPr>
                <w:rFonts w:ascii="Cambria" w:hAnsi="Cambria" w:cs="Arial"/>
                <w:sz w:val="20"/>
                <w:szCs w:val="20"/>
              </w:rPr>
            </w:pPr>
            <w:r w:rsidRPr="009F2DBE">
              <w:rPr>
                <w:rFonts w:ascii="Cambria" w:hAnsi="Cambria" w:cs="Arial"/>
                <w:sz w:val="20"/>
                <w:szCs w:val="20"/>
              </w:rPr>
              <w:t>Principios, directrices, criterios trazados por CNSC y el DAFP para la evaluación desempeño empleados libre nombramiento, provisionalidad y carrera administrativa</w:t>
            </w:r>
            <w:r w:rsidR="007F7F24" w:rsidRPr="009F2DBE">
              <w:rPr>
                <w:rFonts w:ascii="Cambria" w:hAnsi="Cambria" w:cs="Arial"/>
                <w:sz w:val="20"/>
                <w:szCs w:val="20"/>
              </w:rPr>
              <w:t>.</w:t>
            </w:r>
          </w:p>
        </w:tc>
        <w:tc>
          <w:tcPr>
            <w:tcW w:w="1418" w:type="dxa"/>
            <w:vAlign w:val="center"/>
          </w:tcPr>
          <w:p w:rsidR="00634A01" w:rsidRPr="009F2DBE" w:rsidRDefault="00516290" w:rsidP="00516290">
            <w:pPr>
              <w:spacing w:after="0" w:line="240" w:lineRule="auto"/>
              <w:jc w:val="center"/>
              <w:rPr>
                <w:rFonts w:ascii="Cambria" w:hAnsi="Cambria" w:cs="Arial"/>
                <w:sz w:val="20"/>
                <w:szCs w:val="20"/>
              </w:rPr>
            </w:pPr>
            <w:r>
              <w:rPr>
                <w:rFonts w:ascii="Cambria" w:hAnsi="Cambria" w:cs="Arial"/>
                <w:sz w:val="20"/>
                <w:szCs w:val="20"/>
              </w:rPr>
              <w:t>Resolución DG-074</w:t>
            </w:r>
          </w:p>
        </w:tc>
        <w:tc>
          <w:tcPr>
            <w:tcW w:w="1640" w:type="dxa"/>
            <w:vAlign w:val="center"/>
          </w:tcPr>
          <w:p w:rsidR="00634A01" w:rsidRPr="009F2DBE" w:rsidRDefault="00516290" w:rsidP="00C75A60">
            <w:pPr>
              <w:spacing w:after="0" w:line="240" w:lineRule="auto"/>
              <w:jc w:val="center"/>
              <w:rPr>
                <w:rFonts w:ascii="Cambria" w:hAnsi="Cambria" w:cs="Arial"/>
                <w:sz w:val="20"/>
                <w:szCs w:val="20"/>
              </w:rPr>
            </w:pPr>
            <w:r>
              <w:rPr>
                <w:rFonts w:ascii="Cambria" w:hAnsi="Cambria" w:cs="Arial"/>
                <w:sz w:val="20"/>
                <w:szCs w:val="20"/>
              </w:rPr>
              <w:t>Mayo 12 de 2015</w:t>
            </w:r>
          </w:p>
        </w:tc>
      </w:tr>
      <w:tr w:rsidR="005A249F" w:rsidRPr="005A249F" w:rsidTr="009D6FB7">
        <w:tc>
          <w:tcPr>
            <w:tcW w:w="2263" w:type="dxa"/>
            <w:vAlign w:val="center"/>
          </w:tcPr>
          <w:p w:rsidR="004D1C6A" w:rsidRPr="009F2DBE" w:rsidRDefault="00106F03" w:rsidP="00C75A60">
            <w:pPr>
              <w:spacing w:after="0" w:line="240" w:lineRule="auto"/>
              <w:jc w:val="center"/>
              <w:rPr>
                <w:rFonts w:ascii="Cambria" w:hAnsi="Cambria" w:cs="Arial"/>
                <w:sz w:val="20"/>
                <w:szCs w:val="20"/>
              </w:rPr>
            </w:pPr>
            <w:r w:rsidRPr="009F2DBE">
              <w:rPr>
                <w:rFonts w:ascii="Cambria" w:hAnsi="Cambria" w:cs="Arial"/>
                <w:sz w:val="20"/>
                <w:szCs w:val="20"/>
              </w:rPr>
              <w:t>Procedimientos de inducción y reinducción</w:t>
            </w:r>
          </w:p>
        </w:tc>
        <w:tc>
          <w:tcPr>
            <w:tcW w:w="3657" w:type="dxa"/>
            <w:vAlign w:val="center"/>
          </w:tcPr>
          <w:p w:rsidR="004D1C6A" w:rsidRPr="009F2DBE" w:rsidRDefault="00106F03" w:rsidP="00C75A60">
            <w:pPr>
              <w:spacing w:after="0" w:line="240" w:lineRule="auto"/>
              <w:jc w:val="both"/>
              <w:rPr>
                <w:rFonts w:ascii="Cambria" w:hAnsi="Cambria" w:cs="Arial"/>
                <w:sz w:val="20"/>
                <w:szCs w:val="20"/>
              </w:rPr>
            </w:pPr>
            <w:r w:rsidRPr="009F2DBE">
              <w:rPr>
                <w:rFonts w:ascii="Cambria" w:hAnsi="Cambria" w:cs="Arial"/>
                <w:sz w:val="20"/>
                <w:szCs w:val="20"/>
              </w:rPr>
              <w:t>Contiene las políticas de inducción y reinducción para el personal al servicio de la Entidad</w:t>
            </w:r>
            <w:r w:rsidR="007F7F24" w:rsidRPr="009F2DBE">
              <w:rPr>
                <w:rFonts w:ascii="Cambria" w:hAnsi="Cambria" w:cs="Arial"/>
                <w:sz w:val="20"/>
                <w:szCs w:val="20"/>
              </w:rPr>
              <w:t>.</w:t>
            </w:r>
          </w:p>
        </w:tc>
        <w:tc>
          <w:tcPr>
            <w:tcW w:w="1418" w:type="dxa"/>
            <w:vAlign w:val="center"/>
          </w:tcPr>
          <w:p w:rsidR="004D1C6A" w:rsidRPr="009F2DBE" w:rsidRDefault="00106F03" w:rsidP="00C75A60">
            <w:pPr>
              <w:spacing w:after="0" w:line="240" w:lineRule="auto"/>
              <w:jc w:val="center"/>
              <w:rPr>
                <w:rFonts w:ascii="Cambria" w:hAnsi="Cambria" w:cs="Arial"/>
                <w:sz w:val="20"/>
                <w:szCs w:val="20"/>
              </w:rPr>
            </w:pPr>
            <w:r w:rsidRPr="009F2DBE">
              <w:rPr>
                <w:rFonts w:ascii="Cambria" w:hAnsi="Cambria" w:cs="Arial"/>
                <w:sz w:val="20"/>
                <w:szCs w:val="20"/>
              </w:rPr>
              <w:t>Resolución DG-148</w:t>
            </w:r>
          </w:p>
        </w:tc>
        <w:tc>
          <w:tcPr>
            <w:tcW w:w="1640" w:type="dxa"/>
            <w:vAlign w:val="center"/>
          </w:tcPr>
          <w:p w:rsidR="004D1C6A" w:rsidRPr="009F2DBE" w:rsidRDefault="00106F03" w:rsidP="00C75A60">
            <w:pPr>
              <w:spacing w:after="0" w:line="240" w:lineRule="auto"/>
              <w:jc w:val="center"/>
              <w:rPr>
                <w:rFonts w:ascii="Cambria" w:hAnsi="Cambria" w:cs="Arial"/>
                <w:sz w:val="20"/>
                <w:szCs w:val="20"/>
              </w:rPr>
            </w:pPr>
            <w:r w:rsidRPr="009F2DBE">
              <w:rPr>
                <w:rFonts w:ascii="Cambria" w:hAnsi="Cambria" w:cs="Arial"/>
                <w:sz w:val="20"/>
                <w:szCs w:val="20"/>
              </w:rPr>
              <w:t>Noviembre 27 de 2008</w:t>
            </w:r>
          </w:p>
        </w:tc>
      </w:tr>
      <w:tr w:rsidR="005A249F" w:rsidRPr="005A249F" w:rsidTr="009D6FB7">
        <w:tc>
          <w:tcPr>
            <w:tcW w:w="2263" w:type="dxa"/>
            <w:vAlign w:val="center"/>
          </w:tcPr>
          <w:p w:rsidR="00106F03" w:rsidRPr="00DE5EE4" w:rsidRDefault="00FA5A2D" w:rsidP="00C75A60">
            <w:pPr>
              <w:spacing w:after="0" w:line="240" w:lineRule="auto"/>
              <w:ind w:left="708" w:hanging="708"/>
              <w:jc w:val="center"/>
              <w:rPr>
                <w:rFonts w:ascii="Cambria" w:hAnsi="Cambria" w:cs="Arial"/>
                <w:sz w:val="20"/>
                <w:szCs w:val="20"/>
              </w:rPr>
            </w:pPr>
            <w:r w:rsidRPr="00DE5EE4">
              <w:rPr>
                <w:rFonts w:ascii="Cambria" w:hAnsi="Cambria" w:cs="Arial"/>
                <w:sz w:val="20"/>
                <w:szCs w:val="20"/>
              </w:rPr>
              <w:t>Manual de Calidad</w:t>
            </w:r>
          </w:p>
          <w:p w:rsidR="00E22DB5" w:rsidRPr="00DE5EE4" w:rsidRDefault="00DE5EE4" w:rsidP="00C75A60">
            <w:pPr>
              <w:spacing w:after="0" w:line="240" w:lineRule="auto"/>
              <w:ind w:left="708" w:hanging="708"/>
              <w:jc w:val="center"/>
              <w:rPr>
                <w:rFonts w:ascii="Cambria" w:hAnsi="Cambria" w:cs="Arial"/>
                <w:sz w:val="20"/>
                <w:szCs w:val="20"/>
              </w:rPr>
            </w:pPr>
            <w:r w:rsidRPr="00DE5EE4">
              <w:rPr>
                <w:rFonts w:ascii="Cambria" w:hAnsi="Cambria" w:cs="Arial"/>
                <w:sz w:val="20"/>
                <w:szCs w:val="20"/>
              </w:rPr>
              <w:t>Versión 4</w:t>
            </w:r>
          </w:p>
        </w:tc>
        <w:tc>
          <w:tcPr>
            <w:tcW w:w="3657" w:type="dxa"/>
            <w:vAlign w:val="center"/>
          </w:tcPr>
          <w:p w:rsidR="00106F03" w:rsidRPr="00DE5EE4" w:rsidRDefault="00D5632C" w:rsidP="00C75A60">
            <w:pPr>
              <w:autoSpaceDE w:val="0"/>
              <w:autoSpaceDN w:val="0"/>
              <w:adjustRightInd w:val="0"/>
              <w:spacing w:after="0" w:line="240" w:lineRule="auto"/>
              <w:jc w:val="both"/>
              <w:rPr>
                <w:rFonts w:ascii="Cambria" w:hAnsi="Cambria" w:cs="Arial"/>
                <w:sz w:val="20"/>
                <w:szCs w:val="20"/>
              </w:rPr>
            </w:pPr>
            <w:r w:rsidRPr="00DE5EE4">
              <w:rPr>
                <w:rFonts w:ascii="Cambria" w:hAnsi="Cambria" w:cs="Arial"/>
                <w:sz w:val="20"/>
                <w:szCs w:val="20"/>
              </w:rPr>
              <w:t>P</w:t>
            </w:r>
            <w:r w:rsidR="00744E26" w:rsidRPr="00DE5EE4">
              <w:rPr>
                <w:rFonts w:ascii="Cambria" w:hAnsi="Cambria" w:cs="Arial"/>
                <w:sz w:val="20"/>
                <w:szCs w:val="20"/>
              </w:rPr>
              <w:t>rincipal documento que plantea la política de calidad,demuestra y describe el sistema de calidad, a través de un bosquejoestructurado del sistema de calidad</w:t>
            </w:r>
            <w:r w:rsidR="007F7F24" w:rsidRPr="00DE5EE4">
              <w:rPr>
                <w:rFonts w:ascii="Cambria" w:hAnsi="Cambria" w:cs="Arial"/>
                <w:sz w:val="20"/>
                <w:szCs w:val="20"/>
              </w:rPr>
              <w:t>.</w:t>
            </w:r>
          </w:p>
        </w:tc>
        <w:tc>
          <w:tcPr>
            <w:tcW w:w="1418" w:type="dxa"/>
            <w:vAlign w:val="center"/>
          </w:tcPr>
          <w:p w:rsidR="00106F03" w:rsidRPr="00DE5EE4" w:rsidRDefault="00757078" w:rsidP="00C75A60">
            <w:pPr>
              <w:spacing w:after="0" w:line="240" w:lineRule="auto"/>
              <w:jc w:val="center"/>
              <w:rPr>
                <w:rFonts w:ascii="Cambria" w:hAnsi="Cambria" w:cs="Arial"/>
                <w:sz w:val="20"/>
                <w:szCs w:val="20"/>
              </w:rPr>
            </w:pPr>
            <w:r w:rsidRPr="00DE5EE4">
              <w:rPr>
                <w:rFonts w:ascii="Cambria" w:hAnsi="Cambria" w:cs="Arial"/>
                <w:sz w:val="20"/>
                <w:szCs w:val="20"/>
              </w:rPr>
              <w:t>Acta Comité Coordinador de Control Interno y Calidad</w:t>
            </w:r>
          </w:p>
        </w:tc>
        <w:tc>
          <w:tcPr>
            <w:tcW w:w="1640" w:type="dxa"/>
            <w:vAlign w:val="center"/>
          </w:tcPr>
          <w:p w:rsidR="00B72810" w:rsidRPr="00DE5EE4" w:rsidRDefault="00DE5EE4" w:rsidP="00C75A60">
            <w:pPr>
              <w:spacing w:after="0" w:line="240" w:lineRule="auto"/>
              <w:jc w:val="center"/>
              <w:rPr>
                <w:rFonts w:ascii="Cambria" w:hAnsi="Cambria" w:cs="Arial"/>
                <w:sz w:val="20"/>
                <w:szCs w:val="20"/>
              </w:rPr>
            </w:pPr>
            <w:r w:rsidRPr="00DE5EE4">
              <w:rPr>
                <w:rFonts w:ascii="Cambria" w:hAnsi="Cambria" w:cs="Arial"/>
                <w:sz w:val="20"/>
                <w:szCs w:val="20"/>
              </w:rPr>
              <w:t>Septiembre 18 de 2013</w:t>
            </w:r>
          </w:p>
        </w:tc>
      </w:tr>
      <w:tr w:rsidR="005A249F" w:rsidRPr="005A249F" w:rsidTr="009D6FB7">
        <w:tc>
          <w:tcPr>
            <w:tcW w:w="2263" w:type="dxa"/>
            <w:vAlign w:val="center"/>
          </w:tcPr>
          <w:p w:rsidR="00FA5A2D" w:rsidRPr="006847B7" w:rsidRDefault="00FA5A2D" w:rsidP="00C75A60">
            <w:pPr>
              <w:spacing w:after="0" w:line="240" w:lineRule="auto"/>
              <w:jc w:val="center"/>
              <w:rPr>
                <w:rFonts w:ascii="Cambria" w:hAnsi="Cambria" w:cs="Arial"/>
                <w:sz w:val="20"/>
                <w:szCs w:val="20"/>
              </w:rPr>
            </w:pPr>
            <w:r w:rsidRPr="006847B7">
              <w:rPr>
                <w:rFonts w:ascii="Cambria" w:hAnsi="Cambria" w:cs="Arial"/>
                <w:sz w:val="20"/>
                <w:szCs w:val="20"/>
              </w:rPr>
              <w:t>Manual de Procedimientos</w:t>
            </w:r>
          </w:p>
        </w:tc>
        <w:tc>
          <w:tcPr>
            <w:tcW w:w="3657" w:type="dxa"/>
            <w:vAlign w:val="center"/>
          </w:tcPr>
          <w:p w:rsidR="00FA5A2D" w:rsidRPr="006847B7" w:rsidRDefault="00CE3297" w:rsidP="006847B7">
            <w:pPr>
              <w:spacing w:after="0" w:line="240" w:lineRule="auto"/>
              <w:jc w:val="both"/>
              <w:rPr>
                <w:rFonts w:ascii="Cambria" w:hAnsi="Cambria" w:cs="Arial"/>
                <w:sz w:val="20"/>
                <w:szCs w:val="20"/>
              </w:rPr>
            </w:pPr>
            <w:r w:rsidRPr="006847B7">
              <w:rPr>
                <w:rFonts w:ascii="Cambria" w:hAnsi="Cambria" w:cs="Arial"/>
                <w:sz w:val="20"/>
                <w:szCs w:val="20"/>
              </w:rPr>
              <w:t xml:space="preserve">Define los macroprocesos, procesos y actividades, precisando operaciones y tareas, </w:t>
            </w:r>
            <w:r w:rsidR="00C84315" w:rsidRPr="006847B7">
              <w:rPr>
                <w:rFonts w:ascii="Cambria" w:hAnsi="Cambria" w:cs="Arial"/>
                <w:sz w:val="20"/>
                <w:szCs w:val="20"/>
              </w:rPr>
              <w:t>cliclo Deming, puntos de control, responsables, rec</w:t>
            </w:r>
            <w:r w:rsidR="006847B7">
              <w:rPr>
                <w:rFonts w:ascii="Cambria" w:hAnsi="Cambria" w:cs="Arial"/>
                <w:sz w:val="20"/>
                <w:szCs w:val="20"/>
              </w:rPr>
              <w:t xml:space="preserve">ursos, documentación aplicable y </w:t>
            </w:r>
            <w:r w:rsidR="00C84315" w:rsidRPr="006847B7">
              <w:rPr>
                <w:rFonts w:ascii="Cambria" w:hAnsi="Cambria" w:cs="Arial"/>
                <w:sz w:val="20"/>
                <w:szCs w:val="20"/>
              </w:rPr>
              <w:t>registro</w:t>
            </w:r>
            <w:r w:rsidR="006847B7">
              <w:rPr>
                <w:rFonts w:ascii="Cambria" w:hAnsi="Cambria" w:cs="Arial"/>
                <w:sz w:val="20"/>
                <w:szCs w:val="20"/>
              </w:rPr>
              <w:t>s</w:t>
            </w:r>
            <w:r w:rsidR="00C84315" w:rsidRPr="006847B7">
              <w:rPr>
                <w:rFonts w:ascii="Cambria" w:hAnsi="Cambria" w:cs="Arial"/>
                <w:sz w:val="20"/>
                <w:szCs w:val="20"/>
              </w:rPr>
              <w:t xml:space="preserve"> de la documentación, con el fin de orientar el desarrollo de las acciones de la Entidad.</w:t>
            </w:r>
          </w:p>
        </w:tc>
        <w:tc>
          <w:tcPr>
            <w:tcW w:w="1418" w:type="dxa"/>
            <w:vAlign w:val="center"/>
          </w:tcPr>
          <w:p w:rsidR="00FA5A2D" w:rsidRPr="006847B7" w:rsidRDefault="00FA5A2D" w:rsidP="00C75A60">
            <w:pPr>
              <w:spacing w:after="0" w:line="240" w:lineRule="auto"/>
              <w:jc w:val="center"/>
              <w:rPr>
                <w:rFonts w:ascii="Cambria" w:hAnsi="Cambria" w:cs="Arial"/>
                <w:sz w:val="20"/>
                <w:szCs w:val="20"/>
              </w:rPr>
            </w:pPr>
            <w:r w:rsidRPr="006847B7">
              <w:rPr>
                <w:rFonts w:ascii="Cambria" w:hAnsi="Cambria" w:cs="Arial"/>
                <w:sz w:val="20"/>
                <w:szCs w:val="20"/>
              </w:rPr>
              <w:t>Acta</w:t>
            </w:r>
            <w:r w:rsidR="00F7767E" w:rsidRPr="006847B7">
              <w:rPr>
                <w:rFonts w:ascii="Cambria" w:hAnsi="Cambria" w:cs="Arial"/>
                <w:sz w:val="20"/>
                <w:szCs w:val="20"/>
              </w:rPr>
              <w:t>s</w:t>
            </w:r>
            <w:r w:rsidRPr="006847B7">
              <w:rPr>
                <w:rFonts w:ascii="Cambria" w:hAnsi="Cambria" w:cs="Arial"/>
                <w:sz w:val="20"/>
                <w:szCs w:val="20"/>
              </w:rPr>
              <w:t xml:space="preserve"> Comité </w:t>
            </w:r>
            <w:r w:rsidR="00C84315" w:rsidRPr="006847B7">
              <w:rPr>
                <w:rFonts w:ascii="Cambria" w:hAnsi="Cambria" w:cs="Arial"/>
                <w:sz w:val="20"/>
                <w:szCs w:val="20"/>
              </w:rPr>
              <w:t xml:space="preserve">Coordinador </w:t>
            </w:r>
            <w:r w:rsidRPr="006847B7">
              <w:rPr>
                <w:rFonts w:ascii="Cambria" w:hAnsi="Cambria" w:cs="Arial"/>
                <w:sz w:val="20"/>
                <w:szCs w:val="20"/>
              </w:rPr>
              <w:t>de Control Interno</w:t>
            </w:r>
          </w:p>
        </w:tc>
        <w:tc>
          <w:tcPr>
            <w:tcW w:w="1640" w:type="dxa"/>
            <w:vAlign w:val="center"/>
          </w:tcPr>
          <w:p w:rsidR="00FA5A2D" w:rsidRDefault="006847B7" w:rsidP="006847B7">
            <w:pPr>
              <w:spacing w:after="0" w:line="240" w:lineRule="auto"/>
              <w:jc w:val="center"/>
              <w:rPr>
                <w:rFonts w:ascii="Cambria" w:hAnsi="Cambria" w:cs="Arial"/>
                <w:sz w:val="20"/>
                <w:szCs w:val="20"/>
              </w:rPr>
            </w:pPr>
            <w:r w:rsidRPr="006847B7">
              <w:rPr>
                <w:rFonts w:ascii="Cambria" w:hAnsi="Cambria" w:cs="Arial"/>
                <w:sz w:val="20"/>
                <w:szCs w:val="20"/>
              </w:rPr>
              <w:t>Abril de 2010</w:t>
            </w:r>
            <w:r>
              <w:rPr>
                <w:rFonts w:ascii="Cambria" w:hAnsi="Cambria" w:cs="Arial"/>
                <w:sz w:val="20"/>
                <w:szCs w:val="20"/>
              </w:rPr>
              <w:t xml:space="preserve">, </w:t>
            </w:r>
            <w:r w:rsidRPr="006847B7">
              <w:rPr>
                <w:rFonts w:ascii="Cambria" w:hAnsi="Cambria" w:cs="Arial"/>
                <w:sz w:val="20"/>
                <w:szCs w:val="20"/>
              </w:rPr>
              <w:t>Noviembre 2011, Septiembre 2014</w:t>
            </w:r>
          </w:p>
          <w:p w:rsidR="00516290" w:rsidRPr="006847B7" w:rsidRDefault="00516290" w:rsidP="006847B7">
            <w:pPr>
              <w:spacing w:after="0" w:line="240" w:lineRule="auto"/>
              <w:jc w:val="center"/>
              <w:rPr>
                <w:rFonts w:ascii="Cambria" w:hAnsi="Cambria" w:cs="Arial"/>
                <w:sz w:val="20"/>
                <w:szCs w:val="20"/>
              </w:rPr>
            </w:pPr>
            <w:r>
              <w:rPr>
                <w:rFonts w:ascii="Cambria" w:hAnsi="Cambria" w:cs="Arial"/>
                <w:sz w:val="20"/>
                <w:szCs w:val="20"/>
              </w:rPr>
              <w:t>Agosto de 2015</w:t>
            </w:r>
          </w:p>
        </w:tc>
      </w:tr>
      <w:tr w:rsidR="005A249F" w:rsidRPr="005A249F" w:rsidTr="009D6FB7">
        <w:tc>
          <w:tcPr>
            <w:tcW w:w="2263" w:type="dxa"/>
            <w:vAlign w:val="center"/>
          </w:tcPr>
          <w:p w:rsidR="005B6C85" w:rsidRPr="009824C8" w:rsidRDefault="005B6C85" w:rsidP="00C75A60">
            <w:pPr>
              <w:spacing w:after="0" w:line="240" w:lineRule="auto"/>
              <w:jc w:val="center"/>
              <w:rPr>
                <w:rFonts w:ascii="Cambria" w:hAnsi="Cambria" w:cs="Arial"/>
                <w:sz w:val="20"/>
                <w:szCs w:val="20"/>
              </w:rPr>
            </w:pPr>
            <w:r w:rsidRPr="009824C8">
              <w:rPr>
                <w:rFonts w:ascii="Cambria" w:hAnsi="Cambria" w:cs="Arial"/>
                <w:sz w:val="20"/>
                <w:szCs w:val="20"/>
              </w:rPr>
              <w:t>Manual de Contratación</w:t>
            </w:r>
          </w:p>
        </w:tc>
        <w:tc>
          <w:tcPr>
            <w:tcW w:w="3657" w:type="dxa"/>
            <w:vAlign w:val="center"/>
          </w:tcPr>
          <w:p w:rsidR="005B6C85" w:rsidRPr="009824C8" w:rsidRDefault="005B6C85" w:rsidP="00C75A60">
            <w:pPr>
              <w:spacing w:after="0" w:line="240" w:lineRule="auto"/>
              <w:jc w:val="both"/>
              <w:rPr>
                <w:rFonts w:ascii="Cambria" w:hAnsi="Cambria" w:cs="Arial"/>
                <w:sz w:val="20"/>
                <w:szCs w:val="20"/>
              </w:rPr>
            </w:pPr>
            <w:r w:rsidRPr="009824C8">
              <w:rPr>
                <w:rFonts w:ascii="Cambria" w:hAnsi="Cambria" w:cs="Arial"/>
                <w:sz w:val="20"/>
                <w:szCs w:val="20"/>
              </w:rPr>
              <w:t>Normas generales que rigen el proceso de contratación</w:t>
            </w:r>
            <w:r w:rsidR="007F7F24" w:rsidRPr="009824C8">
              <w:rPr>
                <w:rFonts w:ascii="Cambria" w:hAnsi="Cambria" w:cs="Arial"/>
                <w:sz w:val="20"/>
                <w:szCs w:val="20"/>
              </w:rPr>
              <w:t>.</w:t>
            </w:r>
          </w:p>
        </w:tc>
        <w:tc>
          <w:tcPr>
            <w:tcW w:w="1418" w:type="dxa"/>
            <w:vAlign w:val="center"/>
          </w:tcPr>
          <w:p w:rsidR="005B6C85" w:rsidRPr="009824C8" w:rsidRDefault="006847B7" w:rsidP="00C75A60">
            <w:pPr>
              <w:spacing w:after="0" w:line="240" w:lineRule="auto"/>
              <w:jc w:val="center"/>
              <w:rPr>
                <w:rFonts w:ascii="Cambria" w:hAnsi="Cambria" w:cs="Arial"/>
                <w:sz w:val="20"/>
                <w:szCs w:val="20"/>
              </w:rPr>
            </w:pPr>
            <w:r>
              <w:rPr>
                <w:rFonts w:ascii="Cambria" w:hAnsi="Cambria" w:cs="Arial"/>
                <w:sz w:val="20"/>
                <w:szCs w:val="20"/>
              </w:rPr>
              <w:t>Acuerdo Consejo Directivo No.</w:t>
            </w:r>
            <w:r w:rsidR="009F2DBE" w:rsidRPr="009824C8">
              <w:rPr>
                <w:rFonts w:ascii="Cambria" w:hAnsi="Cambria" w:cs="Arial"/>
                <w:sz w:val="20"/>
                <w:szCs w:val="20"/>
              </w:rPr>
              <w:t>01</w:t>
            </w:r>
          </w:p>
        </w:tc>
        <w:tc>
          <w:tcPr>
            <w:tcW w:w="1640" w:type="dxa"/>
            <w:vAlign w:val="center"/>
          </w:tcPr>
          <w:p w:rsidR="005B6C85" w:rsidRPr="009824C8" w:rsidRDefault="009824C8" w:rsidP="00C75A60">
            <w:pPr>
              <w:spacing w:after="0" w:line="240" w:lineRule="auto"/>
              <w:jc w:val="center"/>
              <w:rPr>
                <w:rFonts w:ascii="Cambria" w:hAnsi="Cambria" w:cs="Arial"/>
                <w:sz w:val="20"/>
                <w:szCs w:val="20"/>
              </w:rPr>
            </w:pPr>
            <w:r w:rsidRPr="009824C8">
              <w:rPr>
                <w:rFonts w:ascii="Cambria" w:hAnsi="Cambria" w:cs="Arial"/>
                <w:sz w:val="20"/>
                <w:szCs w:val="20"/>
              </w:rPr>
              <w:t>Julio 31</w:t>
            </w:r>
            <w:r w:rsidR="009F2DBE" w:rsidRPr="009824C8">
              <w:rPr>
                <w:rFonts w:ascii="Cambria" w:hAnsi="Cambria" w:cs="Arial"/>
                <w:sz w:val="20"/>
                <w:szCs w:val="20"/>
              </w:rPr>
              <w:t xml:space="preserve"> de 2014</w:t>
            </w:r>
          </w:p>
        </w:tc>
      </w:tr>
      <w:tr w:rsidR="009824C8" w:rsidRPr="005A249F" w:rsidTr="009D6FB7">
        <w:tc>
          <w:tcPr>
            <w:tcW w:w="2263" w:type="dxa"/>
            <w:vAlign w:val="center"/>
          </w:tcPr>
          <w:p w:rsidR="009824C8" w:rsidRPr="009824C8" w:rsidRDefault="009824C8" w:rsidP="009824C8">
            <w:pPr>
              <w:spacing w:after="0" w:line="240" w:lineRule="auto"/>
              <w:jc w:val="center"/>
              <w:rPr>
                <w:rFonts w:ascii="Cambria" w:hAnsi="Cambria" w:cs="Arial"/>
                <w:sz w:val="20"/>
                <w:szCs w:val="20"/>
              </w:rPr>
            </w:pPr>
            <w:r w:rsidRPr="009824C8">
              <w:rPr>
                <w:rFonts w:ascii="Cambria" w:hAnsi="Cambria" w:cs="Arial"/>
                <w:sz w:val="20"/>
                <w:szCs w:val="20"/>
              </w:rPr>
              <w:t>Manual Supervisión e Interventoría</w:t>
            </w:r>
          </w:p>
        </w:tc>
        <w:tc>
          <w:tcPr>
            <w:tcW w:w="3657" w:type="dxa"/>
            <w:vAlign w:val="center"/>
          </w:tcPr>
          <w:p w:rsidR="009824C8" w:rsidRPr="009824C8" w:rsidRDefault="009824C8" w:rsidP="009824C8">
            <w:pPr>
              <w:spacing w:after="0" w:line="240" w:lineRule="auto"/>
              <w:jc w:val="both"/>
              <w:rPr>
                <w:rFonts w:ascii="Cambria" w:hAnsi="Cambria" w:cs="Arial"/>
                <w:sz w:val="20"/>
                <w:szCs w:val="20"/>
              </w:rPr>
            </w:pPr>
            <w:r w:rsidRPr="009824C8">
              <w:rPr>
                <w:rFonts w:ascii="Cambria" w:hAnsi="Cambria" w:cs="Arial"/>
                <w:sz w:val="20"/>
                <w:szCs w:val="20"/>
              </w:rPr>
              <w:t>Manual de interventoría y supervisión para garantizar el cumplimiento de las obligaciones contractuales que adquieren personas naturales o jurídicas con la Entidad.</w:t>
            </w:r>
          </w:p>
        </w:tc>
        <w:tc>
          <w:tcPr>
            <w:tcW w:w="1418" w:type="dxa"/>
            <w:vAlign w:val="center"/>
          </w:tcPr>
          <w:p w:rsidR="009824C8" w:rsidRPr="009824C8" w:rsidRDefault="009824C8" w:rsidP="009824C8">
            <w:pPr>
              <w:spacing w:after="0" w:line="240" w:lineRule="auto"/>
              <w:jc w:val="center"/>
              <w:rPr>
                <w:rFonts w:ascii="Cambria" w:hAnsi="Cambria" w:cs="Arial"/>
                <w:sz w:val="20"/>
                <w:szCs w:val="20"/>
              </w:rPr>
            </w:pPr>
            <w:r w:rsidRPr="009824C8">
              <w:rPr>
                <w:rFonts w:ascii="Cambria" w:hAnsi="Cambria" w:cs="Arial"/>
                <w:sz w:val="20"/>
                <w:szCs w:val="20"/>
              </w:rPr>
              <w:t>Acuerdo Consejo Directivo No.001</w:t>
            </w:r>
          </w:p>
        </w:tc>
        <w:tc>
          <w:tcPr>
            <w:tcW w:w="1640" w:type="dxa"/>
            <w:vAlign w:val="center"/>
          </w:tcPr>
          <w:p w:rsidR="009824C8" w:rsidRPr="009824C8" w:rsidRDefault="009824C8" w:rsidP="009824C8">
            <w:pPr>
              <w:spacing w:after="0" w:line="240" w:lineRule="auto"/>
              <w:jc w:val="center"/>
              <w:rPr>
                <w:rFonts w:ascii="Cambria" w:hAnsi="Cambria" w:cs="Arial"/>
                <w:sz w:val="20"/>
                <w:szCs w:val="20"/>
              </w:rPr>
            </w:pPr>
            <w:r w:rsidRPr="009824C8">
              <w:rPr>
                <w:rFonts w:ascii="Cambria" w:hAnsi="Cambria" w:cs="Arial"/>
                <w:sz w:val="20"/>
                <w:szCs w:val="20"/>
              </w:rPr>
              <w:t>Julio 31 de 2014</w:t>
            </w:r>
          </w:p>
        </w:tc>
      </w:tr>
      <w:tr w:rsidR="005A249F" w:rsidRPr="005A249F" w:rsidTr="009D6FB7">
        <w:tc>
          <w:tcPr>
            <w:tcW w:w="2263" w:type="dxa"/>
            <w:vAlign w:val="center"/>
          </w:tcPr>
          <w:p w:rsidR="00BF6CED" w:rsidRPr="009D6FB7" w:rsidRDefault="00BF6CED" w:rsidP="00C75A60">
            <w:pPr>
              <w:spacing w:after="0" w:line="240" w:lineRule="auto"/>
              <w:jc w:val="center"/>
              <w:rPr>
                <w:rFonts w:ascii="Cambria" w:hAnsi="Cambria" w:cs="Arial"/>
                <w:sz w:val="20"/>
                <w:szCs w:val="20"/>
              </w:rPr>
            </w:pPr>
            <w:r w:rsidRPr="009D6FB7">
              <w:rPr>
                <w:rFonts w:ascii="Cambria" w:hAnsi="Cambria" w:cs="Arial"/>
                <w:sz w:val="20"/>
                <w:szCs w:val="20"/>
              </w:rPr>
              <w:t>Reglamento Interno de Cartera</w:t>
            </w:r>
          </w:p>
        </w:tc>
        <w:tc>
          <w:tcPr>
            <w:tcW w:w="3657" w:type="dxa"/>
            <w:vAlign w:val="center"/>
          </w:tcPr>
          <w:p w:rsidR="00BF6CED" w:rsidRPr="009D6FB7" w:rsidRDefault="00BF6CED" w:rsidP="00C75A60">
            <w:pPr>
              <w:spacing w:after="0" w:line="240" w:lineRule="auto"/>
              <w:jc w:val="both"/>
              <w:rPr>
                <w:rFonts w:ascii="Cambria" w:hAnsi="Cambria" w:cs="Arial"/>
                <w:sz w:val="20"/>
                <w:szCs w:val="20"/>
              </w:rPr>
            </w:pPr>
            <w:r w:rsidRPr="009D6FB7">
              <w:rPr>
                <w:rFonts w:ascii="Cambria" w:hAnsi="Cambria" w:cs="Arial"/>
                <w:sz w:val="20"/>
                <w:szCs w:val="20"/>
              </w:rPr>
              <w:t>Actualización reglamento interno de cartera</w:t>
            </w:r>
            <w:r w:rsidR="007F7F24" w:rsidRPr="009D6FB7">
              <w:rPr>
                <w:rFonts w:ascii="Cambria" w:hAnsi="Cambria" w:cs="Arial"/>
                <w:sz w:val="20"/>
                <w:szCs w:val="20"/>
              </w:rPr>
              <w:t>.</w:t>
            </w:r>
          </w:p>
        </w:tc>
        <w:tc>
          <w:tcPr>
            <w:tcW w:w="1418" w:type="dxa"/>
            <w:vAlign w:val="center"/>
          </w:tcPr>
          <w:p w:rsidR="00BF6CED" w:rsidRPr="009D6FB7" w:rsidRDefault="00BF6CED" w:rsidP="00C75A60">
            <w:pPr>
              <w:spacing w:after="0" w:line="240" w:lineRule="auto"/>
              <w:jc w:val="center"/>
              <w:rPr>
                <w:rFonts w:ascii="Cambria" w:hAnsi="Cambria" w:cs="Arial"/>
                <w:sz w:val="20"/>
                <w:szCs w:val="20"/>
              </w:rPr>
            </w:pPr>
            <w:r w:rsidRPr="009D6FB7">
              <w:rPr>
                <w:rFonts w:ascii="Cambria" w:hAnsi="Cambria" w:cs="Arial"/>
                <w:sz w:val="20"/>
                <w:szCs w:val="20"/>
              </w:rPr>
              <w:t>Resolución DG-068</w:t>
            </w:r>
          </w:p>
        </w:tc>
        <w:tc>
          <w:tcPr>
            <w:tcW w:w="1640" w:type="dxa"/>
            <w:vAlign w:val="center"/>
          </w:tcPr>
          <w:p w:rsidR="00BF6CED" w:rsidRPr="009D6FB7" w:rsidRDefault="00BF6CED" w:rsidP="00C75A60">
            <w:pPr>
              <w:spacing w:after="0" w:line="240" w:lineRule="auto"/>
              <w:jc w:val="center"/>
              <w:rPr>
                <w:rFonts w:ascii="Cambria" w:hAnsi="Cambria" w:cs="Arial"/>
                <w:sz w:val="20"/>
                <w:szCs w:val="20"/>
              </w:rPr>
            </w:pPr>
            <w:r w:rsidRPr="009D6FB7">
              <w:rPr>
                <w:rFonts w:ascii="Cambria" w:hAnsi="Cambria" w:cs="Arial"/>
                <w:sz w:val="20"/>
                <w:szCs w:val="20"/>
              </w:rPr>
              <w:t>Mayo 3 de 2010</w:t>
            </w:r>
          </w:p>
        </w:tc>
      </w:tr>
      <w:tr w:rsidR="005A249F" w:rsidRPr="005A249F" w:rsidTr="009D6FB7">
        <w:tc>
          <w:tcPr>
            <w:tcW w:w="2263" w:type="dxa"/>
            <w:vAlign w:val="center"/>
          </w:tcPr>
          <w:p w:rsidR="00BF6CED" w:rsidRPr="0092439D" w:rsidRDefault="00435F22" w:rsidP="00C75A60">
            <w:pPr>
              <w:spacing w:after="0" w:line="240" w:lineRule="auto"/>
              <w:jc w:val="center"/>
              <w:rPr>
                <w:rFonts w:ascii="Cambria" w:hAnsi="Cambria" w:cs="Arial"/>
                <w:sz w:val="20"/>
                <w:szCs w:val="20"/>
              </w:rPr>
            </w:pPr>
            <w:r w:rsidRPr="0092439D">
              <w:rPr>
                <w:rFonts w:ascii="Cambria" w:hAnsi="Cambria" w:cs="Arial"/>
                <w:sz w:val="20"/>
                <w:szCs w:val="20"/>
              </w:rPr>
              <w:t>Manual de Indicadores</w:t>
            </w:r>
          </w:p>
          <w:p w:rsidR="002A50F2" w:rsidRPr="0092439D" w:rsidRDefault="002A50F2" w:rsidP="00C75A60">
            <w:pPr>
              <w:spacing w:after="0" w:line="240" w:lineRule="auto"/>
              <w:jc w:val="center"/>
              <w:rPr>
                <w:rFonts w:ascii="Cambria" w:hAnsi="Cambria" w:cs="Arial"/>
                <w:sz w:val="20"/>
                <w:szCs w:val="20"/>
              </w:rPr>
            </w:pPr>
            <w:r w:rsidRPr="0092439D">
              <w:rPr>
                <w:rFonts w:ascii="Cambria" w:hAnsi="Cambria" w:cs="Arial"/>
                <w:sz w:val="20"/>
                <w:szCs w:val="20"/>
              </w:rPr>
              <w:t>Versión 3</w:t>
            </w:r>
          </w:p>
        </w:tc>
        <w:tc>
          <w:tcPr>
            <w:tcW w:w="3657" w:type="dxa"/>
            <w:vAlign w:val="center"/>
          </w:tcPr>
          <w:p w:rsidR="00BF6CED" w:rsidRPr="0092439D" w:rsidRDefault="00DA1464" w:rsidP="00C75A60">
            <w:pPr>
              <w:spacing w:after="0" w:line="240" w:lineRule="auto"/>
              <w:jc w:val="both"/>
              <w:rPr>
                <w:rFonts w:ascii="Cambria" w:hAnsi="Cambria" w:cs="Arial"/>
                <w:sz w:val="20"/>
                <w:szCs w:val="20"/>
              </w:rPr>
            </w:pPr>
            <w:r w:rsidRPr="0092439D">
              <w:rPr>
                <w:rFonts w:ascii="Cambria" w:hAnsi="Cambria" w:cs="Arial"/>
                <w:sz w:val="20"/>
                <w:szCs w:val="20"/>
              </w:rPr>
              <w:t>Brinda</w:t>
            </w:r>
            <w:r w:rsidR="003B2AE4" w:rsidRPr="0092439D">
              <w:rPr>
                <w:rFonts w:ascii="Cambria" w:hAnsi="Cambria" w:cs="Arial"/>
                <w:sz w:val="20"/>
                <w:szCs w:val="20"/>
              </w:rPr>
              <w:t xml:space="preserve"> los instrumentos que permitan el adecuado control de gestión para la toma efectiva de decisiones</w:t>
            </w:r>
            <w:r w:rsidR="007F7F24" w:rsidRPr="0092439D">
              <w:rPr>
                <w:rFonts w:ascii="Cambria" w:hAnsi="Cambria" w:cs="Arial"/>
                <w:sz w:val="20"/>
                <w:szCs w:val="20"/>
              </w:rPr>
              <w:t>.</w:t>
            </w:r>
          </w:p>
        </w:tc>
        <w:tc>
          <w:tcPr>
            <w:tcW w:w="1418" w:type="dxa"/>
            <w:vAlign w:val="center"/>
          </w:tcPr>
          <w:p w:rsidR="00BF6CED" w:rsidRPr="0092439D" w:rsidRDefault="008C77FB" w:rsidP="00C75A60">
            <w:pPr>
              <w:spacing w:after="0" w:line="240" w:lineRule="auto"/>
              <w:jc w:val="center"/>
              <w:rPr>
                <w:rFonts w:ascii="Cambria" w:hAnsi="Cambria" w:cs="Arial"/>
                <w:sz w:val="20"/>
                <w:szCs w:val="20"/>
              </w:rPr>
            </w:pPr>
            <w:r w:rsidRPr="0092439D">
              <w:rPr>
                <w:rFonts w:ascii="Cambria" w:hAnsi="Cambria" w:cs="Arial"/>
                <w:sz w:val="20"/>
                <w:szCs w:val="20"/>
              </w:rPr>
              <w:t>Acta Comité Coordinador de Control Interno</w:t>
            </w:r>
          </w:p>
        </w:tc>
        <w:tc>
          <w:tcPr>
            <w:tcW w:w="1640" w:type="dxa"/>
            <w:vAlign w:val="center"/>
          </w:tcPr>
          <w:p w:rsidR="00B72810" w:rsidRPr="0092439D" w:rsidRDefault="008C77FB" w:rsidP="00C75A60">
            <w:pPr>
              <w:spacing w:after="0" w:line="240" w:lineRule="auto"/>
              <w:jc w:val="center"/>
              <w:rPr>
                <w:rFonts w:ascii="Cambria" w:hAnsi="Cambria" w:cs="Arial"/>
                <w:sz w:val="20"/>
                <w:szCs w:val="20"/>
              </w:rPr>
            </w:pPr>
            <w:r w:rsidRPr="0092439D">
              <w:rPr>
                <w:rFonts w:ascii="Cambria" w:hAnsi="Cambria" w:cs="Arial"/>
                <w:sz w:val="20"/>
                <w:szCs w:val="20"/>
              </w:rPr>
              <w:t>Mayo 25 de 2011</w:t>
            </w:r>
          </w:p>
        </w:tc>
      </w:tr>
      <w:tr w:rsidR="005A249F" w:rsidRPr="005A249F" w:rsidTr="009D6FB7">
        <w:tc>
          <w:tcPr>
            <w:tcW w:w="2263" w:type="dxa"/>
            <w:vAlign w:val="center"/>
          </w:tcPr>
          <w:p w:rsidR="00CF16D1" w:rsidRPr="00463E73" w:rsidRDefault="008A2298" w:rsidP="00C75A60">
            <w:pPr>
              <w:spacing w:after="0" w:line="240" w:lineRule="auto"/>
              <w:jc w:val="center"/>
              <w:rPr>
                <w:rFonts w:ascii="Cambria" w:hAnsi="Cambria" w:cs="Arial"/>
                <w:sz w:val="20"/>
                <w:szCs w:val="20"/>
              </w:rPr>
            </w:pPr>
            <w:r w:rsidRPr="00463E73">
              <w:rPr>
                <w:rFonts w:ascii="Cambria" w:hAnsi="Cambria" w:cs="Arial"/>
                <w:sz w:val="20"/>
                <w:szCs w:val="20"/>
              </w:rPr>
              <w:t>Manual del Usuario Informático</w:t>
            </w:r>
          </w:p>
        </w:tc>
        <w:tc>
          <w:tcPr>
            <w:tcW w:w="3657" w:type="dxa"/>
            <w:vAlign w:val="center"/>
          </w:tcPr>
          <w:p w:rsidR="00CF16D1" w:rsidRPr="00463E73" w:rsidRDefault="008A2298" w:rsidP="00C75A60">
            <w:pPr>
              <w:spacing w:after="0" w:line="240" w:lineRule="auto"/>
              <w:jc w:val="both"/>
              <w:rPr>
                <w:rFonts w:ascii="Cambria" w:hAnsi="Cambria" w:cs="Arial"/>
                <w:sz w:val="20"/>
                <w:szCs w:val="20"/>
              </w:rPr>
            </w:pPr>
            <w:r w:rsidRPr="00463E73">
              <w:rPr>
                <w:rFonts w:ascii="Cambria" w:hAnsi="Cambria" w:cs="Arial"/>
                <w:sz w:val="20"/>
                <w:szCs w:val="20"/>
              </w:rPr>
              <w:t>Contiene la política para un uso adecuado de la tecnología para el procesamiento de información</w:t>
            </w:r>
            <w:r w:rsidR="007F7F24" w:rsidRPr="00463E73">
              <w:rPr>
                <w:rFonts w:ascii="Cambria" w:hAnsi="Cambria" w:cs="Arial"/>
                <w:sz w:val="20"/>
                <w:szCs w:val="20"/>
              </w:rPr>
              <w:t>.</w:t>
            </w:r>
          </w:p>
        </w:tc>
        <w:tc>
          <w:tcPr>
            <w:tcW w:w="1418" w:type="dxa"/>
            <w:vAlign w:val="center"/>
          </w:tcPr>
          <w:p w:rsidR="00CF16D1" w:rsidRPr="00463E73" w:rsidRDefault="00463E73" w:rsidP="00C75A60">
            <w:pPr>
              <w:spacing w:after="0" w:line="240" w:lineRule="auto"/>
              <w:jc w:val="center"/>
              <w:rPr>
                <w:rFonts w:ascii="Cambria" w:hAnsi="Cambria" w:cs="Arial"/>
                <w:sz w:val="20"/>
                <w:szCs w:val="20"/>
              </w:rPr>
            </w:pPr>
            <w:r w:rsidRPr="00463E73">
              <w:rPr>
                <w:rFonts w:ascii="Cambria" w:hAnsi="Cambria" w:cs="Arial"/>
                <w:sz w:val="20"/>
                <w:szCs w:val="20"/>
              </w:rPr>
              <w:t>Acta Comité Antitrámites y Gobierno en Línea</w:t>
            </w:r>
          </w:p>
        </w:tc>
        <w:tc>
          <w:tcPr>
            <w:tcW w:w="1640" w:type="dxa"/>
            <w:vAlign w:val="center"/>
          </w:tcPr>
          <w:p w:rsidR="00CF16D1" w:rsidRPr="00463E73" w:rsidRDefault="00463E73" w:rsidP="00C75A60">
            <w:pPr>
              <w:spacing w:after="0" w:line="240" w:lineRule="auto"/>
              <w:jc w:val="center"/>
              <w:rPr>
                <w:rFonts w:ascii="Cambria" w:hAnsi="Cambria" w:cs="Arial"/>
                <w:sz w:val="20"/>
                <w:szCs w:val="20"/>
              </w:rPr>
            </w:pPr>
            <w:r w:rsidRPr="00463E73">
              <w:rPr>
                <w:rFonts w:ascii="Cambria" w:hAnsi="Cambria" w:cs="Arial"/>
                <w:sz w:val="20"/>
                <w:szCs w:val="20"/>
              </w:rPr>
              <w:t>Diciembre 27</w:t>
            </w:r>
            <w:r w:rsidR="008A2298" w:rsidRPr="00463E73">
              <w:rPr>
                <w:rFonts w:ascii="Cambria" w:hAnsi="Cambria" w:cs="Arial"/>
                <w:sz w:val="20"/>
                <w:szCs w:val="20"/>
              </w:rPr>
              <w:t xml:space="preserve"> de</w:t>
            </w:r>
            <w:r w:rsidRPr="00463E73">
              <w:rPr>
                <w:rFonts w:ascii="Cambria" w:hAnsi="Cambria" w:cs="Arial"/>
                <w:sz w:val="20"/>
                <w:szCs w:val="20"/>
              </w:rPr>
              <w:t xml:space="preserve"> 2014</w:t>
            </w:r>
          </w:p>
        </w:tc>
      </w:tr>
      <w:tr w:rsidR="005A249F" w:rsidRPr="005A249F" w:rsidTr="009D6FB7">
        <w:tc>
          <w:tcPr>
            <w:tcW w:w="2263" w:type="dxa"/>
            <w:vAlign w:val="center"/>
          </w:tcPr>
          <w:p w:rsidR="008A2298" w:rsidRPr="00047A52" w:rsidRDefault="001959CB" w:rsidP="00C75A60">
            <w:pPr>
              <w:spacing w:after="0" w:line="240" w:lineRule="auto"/>
              <w:jc w:val="center"/>
              <w:rPr>
                <w:rFonts w:ascii="Cambria" w:hAnsi="Cambria" w:cs="Arial"/>
                <w:sz w:val="20"/>
                <w:szCs w:val="20"/>
              </w:rPr>
            </w:pPr>
            <w:r w:rsidRPr="00047A52">
              <w:rPr>
                <w:rFonts w:ascii="Cambria" w:hAnsi="Cambria" w:cs="Arial"/>
                <w:sz w:val="20"/>
                <w:szCs w:val="20"/>
              </w:rPr>
              <w:t xml:space="preserve">Plan de Contingencia </w:t>
            </w:r>
            <w:r w:rsidRPr="00047A52">
              <w:rPr>
                <w:rFonts w:ascii="Cambria" w:hAnsi="Cambria" w:cs="Arial"/>
                <w:sz w:val="20"/>
                <w:szCs w:val="20"/>
              </w:rPr>
              <w:lastRenderedPageBreak/>
              <w:t>preventivo del sistema informático</w:t>
            </w:r>
          </w:p>
        </w:tc>
        <w:tc>
          <w:tcPr>
            <w:tcW w:w="3657" w:type="dxa"/>
            <w:vAlign w:val="center"/>
          </w:tcPr>
          <w:p w:rsidR="008A2298" w:rsidRPr="00047A52" w:rsidRDefault="001959CB" w:rsidP="00C75A60">
            <w:pPr>
              <w:spacing w:after="0" w:line="240" w:lineRule="auto"/>
              <w:jc w:val="both"/>
              <w:rPr>
                <w:rFonts w:ascii="Cambria" w:hAnsi="Cambria" w:cs="Arial"/>
                <w:sz w:val="20"/>
                <w:szCs w:val="20"/>
              </w:rPr>
            </w:pPr>
            <w:r w:rsidRPr="00047A52">
              <w:rPr>
                <w:rFonts w:ascii="Cambria" w:hAnsi="Cambria" w:cs="Arial"/>
                <w:sz w:val="20"/>
                <w:szCs w:val="20"/>
              </w:rPr>
              <w:lastRenderedPageBreak/>
              <w:t xml:space="preserve">Contiene las políticas para el manejo </w:t>
            </w:r>
            <w:r w:rsidRPr="00047A52">
              <w:rPr>
                <w:rFonts w:ascii="Cambria" w:hAnsi="Cambria" w:cs="Arial"/>
                <w:sz w:val="20"/>
                <w:szCs w:val="20"/>
              </w:rPr>
              <w:lastRenderedPageBreak/>
              <w:t>eventual de un colapso del sistema de información de la Entidad</w:t>
            </w:r>
            <w:r w:rsidR="007F7F24" w:rsidRPr="00047A52">
              <w:rPr>
                <w:rFonts w:ascii="Cambria" w:hAnsi="Cambria" w:cs="Arial"/>
                <w:sz w:val="20"/>
                <w:szCs w:val="20"/>
              </w:rPr>
              <w:t>.</w:t>
            </w:r>
          </w:p>
        </w:tc>
        <w:tc>
          <w:tcPr>
            <w:tcW w:w="1418" w:type="dxa"/>
            <w:vAlign w:val="center"/>
          </w:tcPr>
          <w:p w:rsidR="008A2298" w:rsidRPr="00047A52" w:rsidRDefault="001959CB" w:rsidP="00C75A60">
            <w:pPr>
              <w:spacing w:after="0" w:line="240" w:lineRule="auto"/>
              <w:jc w:val="center"/>
              <w:rPr>
                <w:rFonts w:ascii="Cambria" w:hAnsi="Cambria" w:cs="Arial"/>
                <w:sz w:val="20"/>
                <w:szCs w:val="20"/>
              </w:rPr>
            </w:pPr>
            <w:r w:rsidRPr="00047A52">
              <w:rPr>
                <w:rFonts w:ascii="Cambria" w:hAnsi="Cambria" w:cs="Arial"/>
                <w:sz w:val="20"/>
                <w:szCs w:val="20"/>
              </w:rPr>
              <w:lastRenderedPageBreak/>
              <w:t xml:space="preserve">Resolución </w:t>
            </w:r>
            <w:r w:rsidRPr="00047A52">
              <w:rPr>
                <w:rFonts w:ascii="Cambria" w:hAnsi="Cambria" w:cs="Arial"/>
                <w:sz w:val="20"/>
                <w:szCs w:val="20"/>
              </w:rPr>
              <w:lastRenderedPageBreak/>
              <w:t>DG-138</w:t>
            </w:r>
          </w:p>
        </w:tc>
        <w:tc>
          <w:tcPr>
            <w:tcW w:w="1640" w:type="dxa"/>
            <w:vAlign w:val="center"/>
          </w:tcPr>
          <w:p w:rsidR="008A2298" w:rsidRPr="00047A52" w:rsidRDefault="001959CB" w:rsidP="00C75A60">
            <w:pPr>
              <w:spacing w:after="0" w:line="240" w:lineRule="auto"/>
              <w:jc w:val="center"/>
              <w:rPr>
                <w:rFonts w:ascii="Cambria" w:hAnsi="Cambria" w:cs="Arial"/>
                <w:sz w:val="20"/>
                <w:szCs w:val="20"/>
              </w:rPr>
            </w:pPr>
            <w:r w:rsidRPr="00047A52">
              <w:rPr>
                <w:rFonts w:ascii="Cambria" w:hAnsi="Cambria" w:cs="Arial"/>
                <w:sz w:val="20"/>
                <w:szCs w:val="20"/>
              </w:rPr>
              <w:lastRenderedPageBreak/>
              <w:t xml:space="preserve">Diciembre 5 de </w:t>
            </w:r>
            <w:r w:rsidRPr="00047A52">
              <w:rPr>
                <w:rFonts w:ascii="Cambria" w:hAnsi="Cambria" w:cs="Arial"/>
                <w:sz w:val="20"/>
                <w:szCs w:val="20"/>
              </w:rPr>
              <w:lastRenderedPageBreak/>
              <w:t>2005</w:t>
            </w:r>
          </w:p>
        </w:tc>
      </w:tr>
      <w:tr w:rsidR="005A249F" w:rsidRPr="005A249F" w:rsidTr="009D6FB7">
        <w:tc>
          <w:tcPr>
            <w:tcW w:w="2263" w:type="dxa"/>
            <w:vAlign w:val="center"/>
          </w:tcPr>
          <w:p w:rsidR="001959CB" w:rsidRPr="00F4180B" w:rsidRDefault="009526E1" w:rsidP="00C75A60">
            <w:pPr>
              <w:spacing w:after="0" w:line="240" w:lineRule="auto"/>
              <w:jc w:val="center"/>
              <w:rPr>
                <w:rFonts w:ascii="Cambria" w:hAnsi="Cambria" w:cs="Arial"/>
                <w:sz w:val="20"/>
                <w:szCs w:val="20"/>
              </w:rPr>
            </w:pPr>
            <w:r w:rsidRPr="00F4180B">
              <w:rPr>
                <w:rFonts w:ascii="Cambria" w:hAnsi="Cambria" w:cs="Arial"/>
                <w:sz w:val="20"/>
                <w:szCs w:val="20"/>
              </w:rPr>
              <w:lastRenderedPageBreak/>
              <w:t>Procedimiento para la conciliación y defensa de los intereses del Instituto</w:t>
            </w:r>
          </w:p>
        </w:tc>
        <w:tc>
          <w:tcPr>
            <w:tcW w:w="3657" w:type="dxa"/>
            <w:vAlign w:val="center"/>
          </w:tcPr>
          <w:p w:rsidR="001959CB" w:rsidRPr="00F4180B" w:rsidRDefault="009526E1" w:rsidP="00C75A60">
            <w:pPr>
              <w:spacing w:after="0" w:line="240" w:lineRule="auto"/>
              <w:jc w:val="both"/>
              <w:rPr>
                <w:rFonts w:ascii="Cambria" w:hAnsi="Cambria" w:cs="Arial"/>
                <w:sz w:val="20"/>
                <w:szCs w:val="20"/>
              </w:rPr>
            </w:pPr>
            <w:r w:rsidRPr="00F4180B">
              <w:rPr>
                <w:rFonts w:ascii="Cambria" w:hAnsi="Cambria" w:cs="Arial"/>
                <w:sz w:val="20"/>
                <w:szCs w:val="20"/>
              </w:rPr>
              <w:t xml:space="preserve">Integración del Comité de Conciliación, funciones y </w:t>
            </w:r>
            <w:r w:rsidR="009841D1" w:rsidRPr="00F4180B">
              <w:rPr>
                <w:rFonts w:ascii="Cambria" w:hAnsi="Cambria" w:cs="Arial"/>
                <w:sz w:val="20"/>
                <w:szCs w:val="20"/>
              </w:rPr>
              <w:t>procedimientos</w:t>
            </w:r>
            <w:r w:rsidR="007F7F24" w:rsidRPr="00F4180B">
              <w:rPr>
                <w:rFonts w:ascii="Cambria" w:hAnsi="Cambria" w:cs="Arial"/>
                <w:sz w:val="20"/>
                <w:szCs w:val="20"/>
              </w:rPr>
              <w:t>.</w:t>
            </w:r>
          </w:p>
        </w:tc>
        <w:tc>
          <w:tcPr>
            <w:tcW w:w="1418" w:type="dxa"/>
            <w:vAlign w:val="center"/>
          </w:tcPr>
          <w:p w:rsidR="001959CB" w:rsidRPr="00F4180B" w:rsidRDefault="009526E1" w:rsidP="00C75A60">
            <w:pPr>
              <w:spacing w:after="0" w:line="240" w:lineRule="auto"/>
              <w:jc w:val="center"/>
              <w:rPr>
                <w:rFonts w:ascii="Cambria" w:hAnsi="Cambria" w:cs="Arial"/>
                <w:sz w:val="20"/>
                <w:szCs w:val="20"/>
              </w:rPr>
            </w:pPr>
            <w:r w:rsidRPr="00F4180B">
              <w:rPr>
                <w:rFonts w:ascii="Cambria" w:hAnsi="Cambria" w:cs="Arial"/>
                <w:sz w:val="20"/>
                <w:szCs w:val="20"/>
              </w:rPr>
              <w:t>Resolución DG-</w:t>
            </w:r>
            <w:r w:rsidR="00BC2BA0" w:rsidRPr="00F4180B">
              <w:rPr>
                <w:rFonts w:ascii="Cambria" w:hAnsi="Cambria" w:cs="Arial"/>
                <w:sz w:val="20"/>
                <w:szCs w:val="20"/>
              </w:rPr>
              <w:t>183</w:t>
            </w:r>
          </w:p>
        </w:tc>
        <w:tc>
          <w:tcPr>
            <w:tcW w:w="1640" w:type="dxa"/>
            <w:vAlign w:val="center"/>
          </w:tcPr>
          <w:p w:rsidR="001959CB" w:rsidRPr="00F4180B" w:rsidRDefault="00BC2BA0" w:rsidP="00C75A60">
            <w:pPr>
              <w:spacing w:after="0" w:line="240" w:lineRule="auto"/>
              <w:jc w:val="center"/>
              <w:rPr>
                <w:rFonts w:ascii="Cambria" w:hAnsi="Cambria" w:cs="Arial"/>
                <w:sz w:val="20"/>
                <w:szCs w:val="20"/>
              </w:rPr>
            </w:pPr>
            <w:r w:rsidRPr="00F4180B">
              <w:rPr>
                <w:rFonts w:ascii="Cambria" w:hAnsi="Cambria" w:cs="Arial"/>
                <w:sz w:val="20"/>
                <w:szCs w:val="20"/>
              </w:rPr>
              <w:t>Octubre 20 de 2009</w:t>
            </w:r>
          </w:p>
        </w:tc>
      </w:tr>
      <w:tr w:rsidR="005A249F" w:rsidRPr="005A249F" w:rsidTr="009D6FB7">
        <w:tc>
          <w:tcPr>
            <w:tcW w:w="2263" w:type="dxa"/>
            <w:vAlign w:val="center"/>
          </w:tcPr>
          <w:p w:rsidR="003B2AE4" w:rsidRPr="00E87050" w:rsidRDefault="003C59AE" w:rsidP="00C75A60">
            <w:pPr>
              <w:spacing w:after="0" w:line="240" w:lineRule="auto"/>
              <w:jc w:val="center"/>
              <w:rPr>
                <w:rFonts w:ascii="Cambria" w:hAnsi="Cambria" w:cs="Arial"/>
                <w:sz w:val="20"/>
                <w:szCs w:val="20"/>
              </w:rPr>
            </w:pPr>
            <w:r w:rsidRPr="00E87050">
              <w:rPr>
                <w:rFonts w:ascii="Cambria" w:hAnsi="Cambria" w:cs="Arial"/>
                <w:sz w:val="20"/>
                <w:szCs w:val="20"/>
              </w:rPr>
              <w:t>Manual de Inventarios</w:t>
            </w:r>
          </w:p>
        </w:tc>
        <w:tc>
          <w:tcPr>
            <w:tcW w:w="3657" w:type="dxa"/>
            <w:vAlign w:val="center"/>
          </w:tcPr>
          <w:p w:rsidR="003B2AE4" w:rsidRPr="00E87050" w:rsidRDefault="003C59AE" w:rsidP="00C75A60">
            <w:pPr>
              <w:spacing w:after="0" w:line="240" w:lineRule="auto"/>
              <w:jc w:val="both"/>
              <w:rPr>
                <w:rFonts w:ascii="Cambria" w:hAnsi="Cambria" w:cs="Arial"/>
                <w:sz w:val="20"/>
                <w:szCs w:val="20"/>
              </w:rPr>
            </w:pPr>
            <w:r w:rsidRPr="00E87050">
              <w:rPr>
                <w:rFonts w:ascii="Cambria" w:hAnsi="Cambria" w:cs="Arial"/>
                <w:sz w:val="20"/>
                <w:szCs w:val="20"/>
              </w:rPr>
              <w:t>Da las pautas para el manejo de los inventarios del I.DT.Q.</w:t>
            </w:r>
          </w:p>
        </w:tc>
        <w:tc>
          <w:tcPr>
            <w:tcW w:w="1418" w:type="dxa"/>
            <w:vAlign w:val="center"/>
          </w:tcPr>
          <w:p w:rsidR="003B2AE4" w:rsidRPr="00E87050" w:rsidRDefault="00E87050" w:rsidP="00C75A60">
            <w:pPr>
              <w:spacing w:after="0" w:line="240" w:lineRule="auto"/>
              <w:jc w:val="center"/>
              <w:rPr>
                <w:rFonts w:ascii="Cambria" w:hAnsi="Cambria" w:cs="Arial"/>
                <w:sz w:val="20"/>
                <w:szCs w:val="20"/>
              </w:rPr>
            </w:pPr>
            <w:r w:rsidRPr="00E87050">
              <w:rPr>
                <w:rFonts w:ascii="Cambria" w:hAnsi="Cambria" w:cs="Arial"/>
                <w:sz w:val="20"/>
                <w:szCs w:val="20"/>
              </w:rPr>
              <w:t>Resolución DG-081</w:t>
            </w:r>
          </w:p>
        </w:tc>
        <w:tc>
          <w:tcPr>
            <w:tcW w:w="1640" w:type="dxa"/>
            <w:vAlign w:val="center"/>
          </w:tcPr>
          <w:p w:rsidR="003B2AE4" w:rsidRPr="00E87050" w:rsidRDefault="00E87050" w:rsidP="00C75A60">
            <w:pPr>
              <w:spacing w:after="0" w:line="240" w:lineRule="auto"/>
              <w:jc w:val="center"/>
              <w:rPr>
                <w:rFonts w:ascii="Cambria" w:hAnsi="Cambria" w:cs="Arial"/>
                <w:sz w:val="20"/>
                <w:szCs w:val="20"/>
              </w:rPr>
            </w:pPr>
            <w:r w:rsidRPr="00E87050">
              <w:rPr>
                <w:rFonts w:ascii="Cambria" w:hAnsi="Cambria" w:cs="Arial"/>
                <w:sz w:val="20"/>
                <w:szCs w:val="20"/>
              </w:rPr>
              <w:t>17 de junio de 2014</w:t>
            </w:r>
          </w:p>
        </w:tc>
      </w:tr>
      <w:tr w:rsidR="005A249F" w:rsidRPr="005A249F" w:rsidTr="009D6FB7">
        <w:tc>
          <w:tcPr>
            <w:tcW w:w="2263" w:type="dxa"/>
            <w:vAlign w:val="center"/>
          </w:tcPr>
          <w:p w:rsidR="008B6718" w:rsidRPr="009573C7" w:rsidRDefault="00EF6623" w:rsidP="00C75A60">
            <w:pPr>
              <w:spacing w:after="0" w:line="240" w:lineRule="auto"/>
              <w:jc w:val="center"/>
              <w:rPr>
                <w:rFonts w:ascii="Cambria" w:hAnsi="Cambria" w:cs="Arial"/>
                <w:sz w:val="18"/>
                <w:szCs w:val="18"/>
              </w:rPr>
            </w:pPr>
            <w:r w:rsidRPr="009573C7">
              <w:rPr>
                <w:rFonts w:ascii="Cambria" w:hAnsi="Cambria" w:cs="Arial"/>
                <w:sz w:val="18"/>
                <w:szCs w:val="18"/>
              </w:rPr>
              <w:t xml:space="preserve">Manual </w:t>
            </w:r>
            <w:r w:rsidR="008B6718" w:rsidRPr="009573C7">
              <w:rPr>
                <w:rFonts w:ascii="Cambria" w:hAnsi="Cambria" w:cs="Arial"/>
                <w:sz w:val="18"/>
                <w:szCs w:val="18"/>
              </w:rPr>
              <w:t>Gestión del Mejoramiento Continuo</w:t>
            </w:r>
          </w:p>
          <w:p w:rsidR="008B6718" w:rsidRPr="009573C7" w:rsidRDefault="009573C7" w:rsidP="00C75A60">
            <w:pPr>
              <w:spacing w:after="0" w:line="240" w:lineRule="auto"/>
              <w:jc w:val="center"/>
              <w:rPr>
                <w:rFonts w:ascii="Cambria" w:hAnsi="Cambria" w:cs="Arial"/>
                <w:sz w:val="18"/>
                <w:szCs w:val="18"/>
              </w:rPr>
            </w:pPr>
            <w:r>
              <w:rPr>
                <w:rFonts w:ascii="Cambria" w:hAnsi="Cambria" w:cs="Arial"/>
                <w:sz w:val="18"/>
                <w:szCs w:val="18"/>
              </w:rPr>
              <w:t>Versión 3</w:t>
            </w:r>
          </w:p>
        </w:tc>
        <w:tc>
          <w:tcPr>
            <w:tcW w:w="3657" w:type="dxa"/>
            <w:vAlign w:val="center"/>
          </w:tcPr>
          <w:p w:rsidR="008B6718" w:rsidRPr="009573C7" w:rsidRDefault="008B6718" w:rsidP="00C75A60">
            <w:pPr>
              <w:autoSpaceDE w:val="0"/>
              <w:autoSpaceDN w:val="0"/>
              <w:adjustRightInd w:val="0"/>
              <w:spacing w:after="0" w:line="240" w:lineRule="auto"/>
              <w:jc w:val="both"/>
              <w:rPr>
                <w:rFonts w:ascii="Cambria" w:hAnsi="Cambria" w:cs="Arial"/>
                <w:sz w:val="20"/>
                <w:szCs w:val="20"/>
              </w:rPr>
            </w:pPr>
            <w:r w:rsidRPr="009573C7">
              <w:rPr>
                <w:rFonts w:ascii="Cambria" w:hAnsi="Cambria" w:cs="Arial"/>
                <w:sz w:val="20"/>
                <w:szCs w:val="20"/>
              </w:rPr>
              <w:t>Establece los diferentes procedimientos, criterios y disposiciones en el Instituto Departamental de Transito del Quindío, para el desarrollo de la gestión en términos del mejoramiento continuo, enmarcado dentro de los requisitos del Sistema de Gestión de Calidad de la entidad.</w:t>
            </w:r>
          </w:p>
        </w:tc>
        <w:tc>
          <w:tcPr>
            <w:tcW w:w="1418" w:type="dxa"/>
            <w:vAlign w:val="center"/>
          </w:tcPr>
          <w:p w:rsidR="008B6718" w:rsidRPr="009573C7" w:rsidRDefault="00DA27A3" w:rsidP="00C75A60">
            <w:pPr>
              <w:spacing w:after="0" w:line="240" w:lineRule="auto"/>
              <w:jc w:val="center"/>
              <w:rPr>
                <w:rFonts w:ascii="Cambria" w:hAnsi="Cambria" w:cs="Arial"/>
                <w:sz w:val="18"/>
                <w:szCs w:val="18"/>
              </w:rPr>
            </w:pPr>
            <w:r w:rsidRPr="009573C7">
              <w:rPr>
                <w:rFonts w:ascii="Cambria" w:hAnsi="Cambria" w:cs="Arial"/>
                <w:sz w:val="18"/>
                <w:szCs w:val="18"/>
              </w:rPr>
              <w:t>Acta Comité Coordinador de Control Interno y Calidad</w:t>
            </w:r>
          </w:p>
        </w:tc>
        <w:tc>
          <w:tcPr>
            <w:tcW w:w="1640" w:type="dxa"/>
            <w:vAlign w:val="center"/>
          </w:tcPr>
          <w:p w:rsidR="008B6718" w:rsidRPr="009573C7" w:rsidRDefault="009573C7" w:rsidP="00C75A60">
            <w:pPr>
              <w:spacing w:after="0" w:line="240" w:lineRule="auto"/>
              <w:jc w:val="center"/>
              <w:rPr>
                <w:rFonts w:ascii="Cambria" w:hAnsi="Cambria" w:cs="Arial"/>
                <w:sz w:val="18"/>
                <w:szCs w:val="18"/>
              </w:rPr>
            </w:pPr>
            <w:r w:rsidRPr="009573C7">
              <w:rPr>
                <w:rFonts w:ascii="Cambria" w:hAnsi="Cambria" w:cs="Arial"/>
                <w:sz w:val="18"/>
                <w:szCs w:val="18"/>
              </w:rPr>
              <w:t>18 de septiembre de 2013</w:t>
            </w:r>
          </w:p>
        </w:tc>
      </w:tr>
      <w:tr w:rsidR="005A249F" w:rsidRPr="005A249F" w:rsidTr="009D6FB7">
        <w:tc>
          <w:tcPr>
            <w:tcW w:w="2263" w:type="dxa"/>
            <w:vAlign w:val="center"/>
          </w:tcPr>
          <w:p w:rsidR="00EF6623" w:rsidRPr="009573C7" w:rsidRDefault="00EF6623" w:rsidP="00C75A60">
            <w:pPr>
              <w:spacing w:after="0" w:line="240" w:lineRule="auto"/>
              <w:jc w:val="center"/>
              <w:rPr>
                <w:rFonts w:ascii="Cambria" w:hAnsi="Cambria" w:cs="Arial"/>
                <w:sz w:val="18"/>
                <w:szCs w:val="18"/>
              </w:rPr>
            </w:pPr>
            <w:r w:rsidRPr="009573C7">
              <w:rPr>
                <w:rFonts w:ascii="Cambria" w:hAnsi="Cambria" w:cs="Arial"/>
                <w:sz w:val="18"/>
                <w:szCs w:val="18"/>
              </w:rPr>
              <w:t xml:space="preserve">Manual Control de Documentos y Registros </w:t>
            </w:r>
            <w:r w:rsidR="00DA3809" w:rsidRPr="009573C7">
              <w:rPr>
                <w:rFonts w:ascii="Cambria" w:hAnsi="Cambria" w:cs="Arial"/>
                <w:sz w:val="18"/>
                <w:szCs w:val="18"/>
              </w:rPr>
              <w:t>del Sistema de Gestión de Calidad del I.D.T.Q.</w:t>
            </w:r>
          </w:p>
          <w:p w:rsidR="00DA3809" w:rsidRPr="009573C7" w:rsidRDefault="009573C7" w:rsidP="00C75A60">
            <w:pPr>
              <w:spacing w:after="0" w:line="240" w:lineRule="auto"/>
              <w:jc w:val="center"/>
              <w:rPr>
                <w:rFonts w:ascii="Cambria" w:hAnsi="Cambria" w:cs="Arial"/>
                <w:sz w:val="18"/>
                <w:szCs w:val="18"/>
              </w:rPr>
            </w:pPr>
            <w:r w:rsidRPr="009573C7">
              <w:rPr>
                <w:rFonts w:ascii="Cambria" w:hAnsi="Cambria" w:cs="Arial"/>
                <w:sz w:val="18"/>
                <w:szCs w:val="18"/>
              </w:rPr>
              <w:t>Versión 3</w:t>
            </w:r>
          </w:p>
        </w:tc>
        <w:tc>
          <w:tcPr>
            <w:tcW w:w="3657" w:type="dxa"/>
            <w:vAlign w:val="center"/>
          </w:tcPr>
          <w:p w:rsidR="00EF6623" w:rsidRPr="009573C7" w:rsidRDefault="0086420F" w:rsidP="00C75A60">
            <w:pPr>
              <w:autoSpaceDE w:val="0"/>
              <w:autoSpaceDN w:val="0"/>
              <w:adjustRightInd w:val="0"/>
              <w:spacing w:after="0" w:line="240" w:lineRule="auto"/>
              <w:jc w:val="both"/>
              <w:rPr>
                <w:rFonts w:ascii="Cambria" w:hAnsi="Cambria" w:cs="Arial"/>
                <w:sz w:val="20"/>
                <w:szCs w:val="20"/>
              </w:rPr>
            </w:pPr>
            <w:r w:rsidRPr="009573C7">
              <w:rPr>
                <w:rFonts w:ascii="Cambria" w:hAnsi="Cambria" w:cs="Arial"/>
                <w:sz w:val="20"/>
                <w:szCs w:val="20"/>
              </w:rPr>
              <w:t>Asegura</w:t>
            </w:r>
            <w:r w:rsidR="00EF6623" w:rsidRPr="009573C7">
              <w:rPr>
                <w:rFonts w:ascii="Cambria" w:hAnsi="Cambria" w:cs="Arial"/>
                <w:sz w:val="20"/>
                <w:szCs w:val="20"/>
              </w:rPr>
              <w:t xml:space="preserve"> que los documentos del Sistema de Gestión de Calidad del Instituto Departamental de Transito del Quindío, se preparen, revisen, aprueben, publiquen, distribuyan y administren de acuerdo a lo especificado en este Manual.</w:t>
            </w:r>
          </w:p>
        </w:tc>
        <w:tc>
          <w:tcPr>
            <w:tcW w:w="1418" w:type="dxa"/>
            <w:vAlign w:val="center"/>
          </w:tcPr>
          <w:p w:rsidR="00EF6623" w:rsidRPr="009573C7" w:rsidRDefault="0004777A" w:rsidP="00C75A60">
            <w:pPr>
              <w:spacing w:after="0" w:line="240" w:lineRule="auto"/>
              <w:jc w:val="center"/>
              <w:rPr>
                <w:rFonts w:ascii="Cambria" w:hAnsi="Cambria" w:cs="Arial"/>
                <w:sz w:val="18"/>
                <w:szCs w:val="18"/>
              </w:rPr>
            </w:pPr>
            <w:r w:rsidRPr="009573C7">
              <w:rPr>
                <w:rFonts w:ascii="Cambria" w:hAnsi="Cambria" w:cs="Arial"/>
                <w:sz w:val="18"/>
                <w:szCs w:val="18"/>
              </w:rPr>
              <w:t>Acta Comité Coordinador de Control Interno</w:t>
            </w:r>
            <w:r w:rsidR="00DA27A3" w:rsidRPr="009573C7">
              <w:rPr>
                <w:rFonts w:ascii="Cambria" w:hAnsi="Cambria" w:cs="Arial"/>
                <w:sz w:val="18"/>
                <w:szCs w:val="18"/>
              </w:rPr>
              <w:t xml:space="preserve"> y Calidad</w:t>
            </w:r>
          </w:p>
        </w:tc>
        <w:tc>
          <w:tcPr>
            <w:tcW w:w="1640" w:type="dxa"/>
            <w:vAlign w:val="center"/>
          </w:tcPr>
          <w:p w:rsidR="00EF6623" w:rsidRPr="009573C7" w:rsidRDefault="00143FEF" w:rsidP="009573C7">
            <w:pPr>
              <w:spacing w:after="0" w:line="240" w:lineRule="auto"/>
              <w:jc w:val="center"/>
              <w:rPr>
                <w:rFonts w:ascii="Cambria" w:hAnsi="Cambria" w:cs="Arial"/>
                <w:sz w:val="18"/>
                <w:szCs w:val="18"/>
              </w:rPr>
            </w:pPr>
            <w:r w:rsidRPr="009573C7">
              <w:rPr>
                <w:rFonts w:ascii="Cambria" w:hAnsi="Cambria" w:cs="Arial"/>
                <w:sz w:val="18"/>
                <w:szCs w:val="18"/>
              </w:rPr>
              <w:t xml:space="preserve">18 </w:t>
            </w:r>
            <w:r w:rsidR="009573C7" w:rsidRPr="009573C7">
              <w:rPr>
                <w:rFonts w:ascii="Cambria" w:hAnsi="Cambria" w:cs="Arial"/>
                <w:sz w:val="18"/>
                <w:szCs w:val="18"/>
              </w:rPr>
              <w:t>de septiembre de 2013</w:t>
            </w:r>
          </w:p>
        </w:tc>
      </w:tr>
      <w:tr w:rsidR="005A249F" w:rsidRPr="005A249F" w:rsidTr="009D6FB7">
        <w:tc>
          <w:tcPr>
            <w:tcW w:w="2263" w:type="dxa"/>
            <w:vAlign w:val="center"/>
          </w:tcPr>
          <w:p w:rsidR="00596973" w:rsidRPr="00A65FA0" w:rsidRDefault="00596973" w:rsidP="00C75A60">
            <w:pPr>
              <w:spacing w:after="0" w:line="240" w:lineRule="auto"/>
              <w:jc w:val="center"/>
              <w:rPr>
                <w:rFonts w:ascii="Cambria" w:hAnsi="Cambria" w:cs="Arial"/>
                <w:sz w:val="18"/>
                <w:szCs w:val="18"/>
              </w:rPr>
            </w:pPr>
            <w:r w:rsidRPr="00A65FA0">
              <w:rPr>
                <w:rFonts w:ascii="Cambria" w:hAnsi="Cambria" w:cs="Arial"/>
                <w:sz w:val="18"/>
                <w:szCs w:val="18"/>
              </w:rPr>
              <w:t>Diseño Curricular</w:t>
            </w:r>
          </w:p>
          <w:p w:rsidR="00596973" w:rsidRPr="00A65FA0" w:rsidRDefault="00A65FA0" w:rsidP="00C75A60">
            <w:pPr>
              <w:spacing w:after="0" w:line="240" w:lineRule="auto"/>
              <w:jc w:val="center"/>
              <w:rPr>
                <w:rFonts w:ascii="Cambria" w:hAnsi="Cambria" w:cs="Arial"/>
                <w:sz w:val="18"/>
                <w:szCs w:val="18"/>
              </w:rPr>
            </w:pPr>
            <w:r w:rsidRPr="00A65FA0">
              <w:rPr>
                <w:rFonts w:ascii="Cambria" w:hAnsi="Cambria" w:cs="Arial"/>
                <w:sz w:val="18"/>
                <w:szCs w:val="18"/>
              </w:rPr>
              <w:t>Versión 2</w:t>
            </w:r>
          </w:p>
        </w:tc>
        <w:tc>
          <w:tcPr>
            <w:tcW w:w="3657" w:type="dxa"/>
            <w:vAlign w:val="center"/>
          </w:tcPr>
          <w:p w:rsidR="00596973" w:rsidRPr="00A65FA0" w:rsidRDefault="006B06B7" w:rsidP="00C75A60">
            <w:pPr>
              <w:autoSpaceDE w:val="0"/>
              <w:autoSpaceDN w:val="0"/>
              <w:adjustRightInd w:val="0"/>
              <w:spacing w:after="0" w:line="240" w:lineRule="auto"/>
              <w:jc w:val="both"/>
              <w:rPr>
                <w:rFonts w:ascii="Cambria" w:hAnsi="Cambria" w:cs="Arial"/>
                <w:sz w:val="20"/>
                <w:szCs w:val="20"/>
              </w:rPr>
            </w:pPr>
            <w:r w:rsidRPr="00A65FA0">
              <w:rPr>
                <w:rFonts w:ascii="Cambria" w:hAnsi="Cambria" w:cs="Arial"/>
                <w:sz w:val="20"/>
                <w:szCs w:val="20"/>
              </w:rPr>
              <w:t>Desarrollo de los módulos establecidos en el Proyecto Educativo Institucional</w:t>
            </w:r>
            <w:r w:rsidR="00596973" w:rsidRPr="00A65FA0">
              <w:rPr>
                <w:rFonts w:ascii="Cambria" w:hAnsi="Cambria" w:cs="Arial"/>
                <w:sz w:val="20"/>
                <w:szCs w:val="20"/>
              </w:rPr>
              <w:t>.</w:t>
            </w:r>
          </w:p>
        </w:tc>
        <w:tc>
          <w:tcPr>
            <w:tcW w:w="1418" w:type="dxa"/>
            <w:vAlign w:val="center"/>
          </w:tcPr>
          <w:p w:rsidR="00596973" w:rsidRPr="00A65FA0" w:rsidRDefault="00EB6713" w:rsidP="00C75A60">
            <w:pPr>
              <w:spacing w:after="0" w:line="240" w:lineRule="auto"/>
              <w:jc w:val="center"/>
              <w:rPr>
                <w:rFonts w:ascii="Cambria" w:hAnsi="Cambria" w:cs="Arial"/>
                <w:sz w:val="18"/>
                <w:szCs w:val="18"/>
              </w:rPr>
            </w:pPr>
            <w:r w:rsidRPr="00A65FA0">
              <w:rPr>
                <w:rFonts w:ascii="Cambria" w:hAnsi="Cambria" w:cs="Arial"/>
                <w:sz w:val="18"/>
                <w:szCs w:val="18"/>
              </w:rPr>
              <w:t>Acta Comité Coordinador Control Interno</w:t>
            </w:r>
            <w:r w:rsidR="00567F45" w:rsidRPr="00A65FA0">
              <w:rPr>
                <w:rFonts w:ascii="Cambria" w:hAnsi="Cambria" w:cs="Arial"/>
                <w:sz w:val="18"/>
                <w:szCs w:val="18"/>
              </w:rPr>
              <w:t xml:space="preserve"> y Calidad</w:t>
            </w:r>
          </w:p>
        </w:tc>
        <w:tc>
          <w:tcPr>
            <w:tcW w:w="1640" w:type="dxa"/>
            <w:vAlign w:val="center"/>
          </w:tcPr>
          <w:p w:rsidR="00596973" w:rsidRPr="00A65FA0" w:rsidRDefault="00A65FA0" w:rsidP="00C75A60">
            <w:pPr>
              <w:spacing w:after="0" w:line="240" w:lineRule="auto"/>
              <w:jc w:val="center"/>
              <w:rPr>
                <w:rFonts w:ascii="Cambria" w:hAnsi="Cambria" w:cs="Arial"/>
                <w:sz w:val="18"/>
                <w:szCs w:val="18"/>
              </w:rPr>
            </w:pPr>
            <w:r w:rsidRPr="00A65FA0">
              <w:rPr>
                <w:rFonts w:ascii="Cambria" w:hAnsi="Cambria" w:cs="Arial"/>
                <w:sz w:val="18"/>
                <w:szCs w:val="18"/>
              </w:rPr>
              <w:t>Septiembre 18 de 2013</w:t>
            </w:r>
          </w:p>
        </w:tc>
      </w:tr>
      <w:tr w:rsidR="005A249F" w:rsidRPr="005A249F" w:rsidTr="009D6FB7">
        <w:tc>
          <w:tcPr>
            <w:tcW w:w="2263" w:type="dxa"/>
            <w:vAlign w:val="center"/>
          </w:tcPr>
          <w:p w:rsidR="00BC530A" w:rsidRPr="00A65FA0" w:rsidRDefault="00BC530A" w:rsidP="00C75A60">
            <w:pPr>
              <w:spacing w:after="0" w:line="240" w:lineRule="auto"/>
              <w:jc w:val="center"/>
              <w:rPr>
                <w:rFonts w:ascii="Cambria" w:hAnsi="Cambria" w:cs="Arial"/>
                <w:sz w:val="18"/>
                <w:szCs w:val="18"/>
              </w:rPr>
            </w:pPr>
            <w:r w:rsidRPr="00A65FA0">
              <w:rPr>
                <w:rFonts w:ascii="Cambria" w:hAnsi="Cambria" w:cs="Arial"/>
                <w:sz w:val="18"/>
                <w:szCs w:val="18"/>
              </w:rPr>
              <w:t>Proyecto Educativo Institucional</w:t>
            </w:r>
          </w:p>
          <w:p w:rsidR="00BC530A" w:rsidRPr="00A65FA0" w:rsidRDefault="00BC530A" w:rsidP="00C75A60">
            <w:pPr>
              <w:spacing w:after="0" w:line="240" w:lineRule="auto"/>
              <w:jc w:val="center"/>
              <w:rPr>
                <w:rFonts w:ascii="Cambria" w:hAnsi="Cambria" w:cs="Arial"/>
                <w:sz w:val="18"/>
                <w:szCs w:val="18"/>
              </w:rPr>
            </w:pPr>
            <w:r w:rsidRPr="00A65FA0">
              <w:rPr>
                <w:rFonts w:ascii="Cambria" w:hAnsi="Cambria" w:cs="Arial"/>
                <w:sz w:val="18"/>
                <w:szCs w:val="18"/>
              </w:rPr>
              <w:t xml:space="preserve">Versión </w:t>
            </w:r>
            <w:r w:rsidR="00516290">
              <w:rPr>
                <w:rFonts w:ascii="Cambria" w:hAnsi="Cambria" w:cs="Arial"/>
                <w:sz w:val="18"/>
                <w:szCs w:val="18"/>
              </w:rPr>
              <w:t>7</w:t>
            </w:r>
          </w:p>
        </w:tc>
        <w:tc>
          <w:tcPr>
            <w:tcW w:w="3657" w:type="dxa"/>
            <w:vAlign w:val="center"/>
          </w:tcPr>
          <w:p w:rsidR="00BC530A" w:rsidRPr="00A65FA0" w:rsidRDefault="00EB6713" w:rsidP="00C75A60">
            <w:pPr>
              <w:autoSpaceDE w:val="0"/>
              <w:autoSpaceDN w:val="0"/>
              <w:adjustRightInd w:val="0"/>
              <w:spacing w:after="0" w:line="240" w:lineRule="auto"/>
              <w:jc w:val="both"/>
              <w:rPr>
                <w:rFonts w:ascii="Cambria" w:hAnsi="Cambria" w:cs="Arial"/>
                <w:sz w:val="20"/>
                <w:szCs w:val="20"/>
              </w:rPr>
            </w:pPr>
            <w:r w:rsidRPr="00A65FA0">
              <w:rPr>
                <w:rFonts w:ascii="Cambria" w:hAnsi="Cambria"/>
                <w:sz w:val="20"/>
                <w:szCs w:val="20"/>
              </w:rPr>
              <w:t>R</w:t>
            </w:r>
            <w:r w:rsidR="0036051B" w:rsidRPr="00A65FA0">
              <w:rPr>
                <w:rFonts w:ascii="Cambria" w:hAnsi="Cambria"/>
                <w:sz w:val="20"/>
                <w:szCs w:val="20"/>
              </w:rPr>
              <w:t>eglamento pedagógico que permite</w:t>
            </w:r>
            <w:r w:rsidR="0049192A" w:rsidRPr="00A65FA0">
              <w:rPr>
                <w:rFonts w:ascii="Cambria" w:hAnsi="Cambria"/>
                <w:sz w:val="20"/>
                <w:szCs w:val="20"/>
              </w:rPr>
              <w:t xml:space="preserve"> evidenciar una empresa con organización    técnica, tecnológica, competente y humana</w:t>
            </w:r>
            <w:r w:rsidR="0036051B" w:rsidRPr="00A65FA0">
              <w:rPr>
                <w:rFonts w:ascii="Cambria" w:hAnsi="Cambria"/>
                <w:sz w:val="20"/>
                <w:szCs w:val="20"/>
              </w:rPr>
              <w:t>.</w:t>
            </w:r>
          </w:p>
        </w:tc>
        <w:tc>
          <w:tcPr>
            <w:tcW w:w="1418" w:type="dxa"/>
            <w:vAlign w:val="center"/>
          </w:tcPr>
          <w:p w:rsidR="00BC530A" w:rsidRPr="00A65FA0" w:rsidRDefault="00EB6713" w:rsidP="00C75A60">
            <w:pPr>
              <w:spacing w:after="0" w:line="240" w:lineRule="auto"/>
              <w:jc w:val="center"/>
              <w:rPr>
                <w:rFonts w:ascii="Cambria" w:hAnsi="Cambria" w:cs="Arial"/>
                <w:sz w:val="18"/>
                <w:szCs w:val="18"/>
              </w:rPr>
            </w:pPr>
            <w:r w:rsidRPr="00A65FA0">
              <w:rPr>
                <w:rFonts w:ascii="Cambria" w:hAnsi="Cambria" w:cs="Arial"/>
                <w:sz w:val="18"/>
                <w:szCs w:val="18"/>
              </w:rPr>
              <w:t>Acta Comité Coordinador Control Interno</w:t>
            </w:r>
            <w:r w:rsidR="00B059EF" w:rsidRPr="00A65FA0">
              <w:rPr>
                <w:rFonts w:ascii="Cambria" w:hAnsi="Cambria" w:cs="Arial"/>
                <w:sz w:val="18"/>
                <w:szCs w:val="18"/>
              </w:rPr>
              <w:t xml:space="preserve"> y Calidad</w:t>
            </w:r>
          </w:p>
        </w:tc>
        <w:tc>
          <w:tcPr>
            <w:tcW w:w="1640" w:type="dxa"/>
            <w:vAlign w:val="center"/>
          </w:tcPr>
          <w:p w:rsidR="00BC530A" w:rsidRPr="00A65FA0" w:rsidRDefault="00A65FA0" w:rsidP="00516290">
            <w:pPr>
              <w:spacing w:after="0" w:line="240" w:lineRule="auto"/>
              <w:jc w:val="center"/>
              <w:rPr>
                <w:rFonts w:ascii="Cambria" w:hAnsi="Cambria" w:cs="Arial"/>
                <w:sz w:val="18"/>
                <w:szCs w:val="18"/>
              </w:rPr>
            </w:pPr>
            <w:r w:rsidRPr="00A65FA0">
              <w:rPr>
                <w:rFonts w:ascii="Cambria" w:hAnsi="Cambria" w:cs="Arial"/>
                <w:sz w:val="18"/>
                <w:szCs w:val="18"/>
              </w:rPr>
              <w:t>Septiembre 2</w:t>
            </w:r>
            <w:r w:rsidR="00516290">
              <w:rPr>
                <w:rFonts w:ascii="Cambria" w:hAnsi="Cambria" w:cs="Arial"/>
                <w:sz w:val="18"/>
                <w:szCs w:val="18"/>
              </w:rPr>
              <w:t>1 de 2015</w:t>
            </w:r>
          </w:p>
        </w:tc>
      </w:tr>
      <w:tr w:rsidR="008E38DA" w:rsidRPr="008E38DA" w:rsidTr="009D6FB7">
        <w:tc>
          <w:tcPr>
            <w:tcW w:w="2263" w:type="dxa"/>
            <w:vAlign w:val="center"/>
          </w:tcPr>
          <w:p w:rsidR="000E3F84" w:rsidRPr="008E38DA" w:rsidRDefault="000E3F84" w:rsidP="00C75A60">
            <w:pPr>
              <w:spacing w:after="0" w:line="240" w:lineRule="auto"/>
              <w:jc w:val="center"/>
              <w:rPr>
                <w:rFonts w:ascii="Cambria" w:hAnsi="Cambria" w:cs="Arial"/>
                <w:sz w:val="18"/>
                <w:szCs w:val="18"/>
              </w:rPr>
            </w:pPr>
            <w:r w:rsidRPr="008E38DA">
              <w:rPr>
                <w:rFonts w:ascii="Cambria" w:hAnsi="Cambria" w:cs="Arial"/>
                <w:sz w:val="18"/>
                <w:szCs w:val="18"/>
              </w:rPr>
              <w:t xml:space="preserve">Manual de Convivencia </w:t>
            </w:r>
          </w:p>
          <w:p w:rsidR="000E3F84" w:rsidRPr="008E38DA" w:rsidRDefault="00516290" w:rsidP="00C75A60">
            <w:pPr>
              <w:spacing w:after="0" w:line="240" w:lineRule="auto"/>
              <w:jc w:val="center"/>
              <w:rPr>
                <w:rFonts w:ascii="Cambria" w:hAnsi="Cambria" w:cs="Arial"/>
                <w:sz w:val="18"/>
                <w:szCs w:val="18"/>
              </w:rPr>
            </w:pPr>
            <w:r>
              <w:rPr>
                <w:rFonts w:ascii="Cambria" w:hAnsi="Cambria" w:cs="Arial"/>
                <w:sz w:val="18"/>
                <w:szCs w:val="18"/>
              </w:rPr>
              <w:t>Versión 5</w:t>
            </w:r>
          </w:p>
        </w:tc>
        <w:tc>
          <w:tcPr>
            <w:tcW w:w="3657" w:type="dxa"/>
            <w:vAlign w:val="center"/>
          </w:tcPr>
          <w:p w:rsidR="000E3F84" w:rsidRPr="008E38DA" w:rsidRDefault="00576657" w:rsidP="00C75A60">
            <w:pPr>
              <w:autoSpaceDE w:val="0"/>
              <w:autoSpaceDN w:val="0"/>
              <w:adjustRightInd w:val="0"/>
              <w:spacing w:after="0" w:line="240" w:lineRule="auto"/>
              <w:jc w:val="both"/>
              <w:rPr>
                <w:rFonts w:ascii="Cambria" w:hAnsi="Cambria" w:cs="Arial"/>
                <w:sz w:val="20"/>
                <w:szCs w:val="20"/>
              </w:rPr>
            </w:pPr>
            <w:r w:rsidRPr="008E38DA">
              <w:rPr>
                <w:rFonts w:ascii="Cambria" w:hAnsi="Cambria" w:cs="Arial"/>
                <w:sz w:val="20"/>
                <w:szCs w:val="20"/>
              </w:rPr>
              <w:t>Manual y estatutos de convivencia para el Centro de Enseñanza Automovilística del I.D.T.</w:t>
            </w:r>
            <w:r w:rsidR="00471375" w:rsidRPr="008E38DA">
              <w:rPr>
                <w:rFonts w:ascii="Cambria" w:hAnsi="Cambria" w:cs="Arial"/>
                <w:sz w:val="20"/>
                <w:szCs w:val="20"/>
              </w:rPr>
              <w:t>Q.</w:t>
            </w:r>
          </w:p>
        </w:tc>
        <w:tc>
          <w:tcPr>
            <w:tcW w:w="1418" w:type="dxa"/>
            <w:vAlign w:val="center"/>
          </w:tcPr>
          <w:p w:rsidR="000E3F84" w:rsidRPr="008E38DA" w:rsidRDefault="00EB6713" w:rsidP="00C75A60">
            <w:pPr>
              <w:spacing w:after="0" w:line="240" w:lineRule="auto"/>
              <w:jc w:val="center"/>
              <w:rPr>
                <w:rFonts w:ascii="Cambria" w:hAnsi="Cambria" w:cs="Arial"/>
                <w:sz w:val="18"/>
                <w:szCs w:val="18"/>
              </w:rPr>
            </w:pPr>
            <w:r w:rsidRPr="008E38DA">
              <w:rPr>
                <w:rFonts w:ascii="Cambria" w:hAnsi="Cambria" w:cs="Arial"/>
                <w:sz w:val="18"/>
                <w:szCs w:val="18"/>
              </w:rPr>
              <w:t>Acta Comité Coordinador Control Interno</w:t>
            </w:r>
            <w:r w:rsidR="00B059EF" w:rsidRPr="008E38DA">
              <w:rPr>
                <w:rFonts w:ascii="Cambria" w:hAnsi="Cambria" w:cs="Arial"/>
                <w:sz w:val="18"/>
                <w:szCs w:val="18"/>
              </w:rPr>
              <w:t xml:space="preserve"> y Calidad</w:t>
            </w:r>
          </w:p>
        </w:tc>
        <w:tc>
          <w:tcPr>
            <w:tcW w:w="1640" w:type="dxa"/>
            <w:vAlign w:val="center"/>
          </w:tcPr>
          <w:p w:rsidR="000E3F84" w:rsidRPr="008E38DA" w:rsidRDefault="008E38DA" w:rsidP="008E38DA">
            <w:pPr>
              <w:spacing w:after="0" w:line="240" w:lineRule="auto"/>
              <w:jc w:val="center"/>
              <w:rPr>
                <w:rFonts w:ascii="Cambria" w:hAnsi="Cambria" w:cs="Arial"/>
                <w:sz w:val="18"/>
                <w:szCs w:val="18"/>
              </w:rPr>
            </w:pPr>
            <w:r w:rsidRPr="008E38DA">
              <w:rPr>
                <w:rFonts w:ascii="Cambria" w:hAnsi="Cambria" w:cs="Arial"/>
                <w:sz w:val="18"/>
                <w:szCs w:val="18"/>
              </w:rPr>
              <w:t>Septiembre 1</w:t>
            </w:r>
            <w:r w:rsidR="00516290">
              <w:rPr>
                <w:rFonts w:ascii="Cambria" w:hAnsi="Cambria" w:cs="Arial"/>
                <w:sz w:val="18"/>
                <w:szCs w:val="18"/>
              </w:rPr>
              <w:t>8 de 2015</w:t>
            </w:r>
          </w:p>
        </w:tc>
      </w:tr>
      <w:tr w:rsidR="005A249F" w:rsidRPr="005A249F" w:rsidTr="009D6FB7">
        <w:tc>
          <w:tcPr>
            <w:tcW w:w="2263" w:type="dxa"/>
            <w:vAlign w:val="center"/>
          </w:tcPr>
          <w:p w:rsidR="004B1111" w:rsidRPr="002154E9" w:rsidRDefault="004B1111" w:rsidP="00C75A60">
            <w:pPr>
              <w:spacing w:after="0" w:line="240" w:lineRule="auto"/>
              <w:jc w:val="center"/>
              <w:rPr>
                <w:rFonts w:ascii="Cambria" w:hAnsi="Cambria" w:cs="Arial"/>
                <w:sz w:val="18"/>
                <w:szCs w:val="18"/>
              </w:rPr>
            </w:pPr>
            <w:r w:rsidRPr="002154E9">
              <w:rPr>
                <w:rFonts w:ascii="Cambria" w:hAnsi="Cambria" w:cs="Arial"/>
                <w:sz w:val="18"/>
                <w:szCs w:val="18"/>
              </w:rPr>
              <w:t>Plan de Emergencias</w:t>
            </w:r>
            <w:r w:rsidR="00531D50" w:rsidRPr="002154E9">
              <w:rPr>
                <w:rFonts w:ascii="Cambria" w:hAnsi="Cambria" w:cs="Arial"/>
                <w:sz w:val="18"/>
                <w:szCs w:val="18"/>
              </w:rPr>
              <w:t xml:space="preserve"> del I.D.T.Q.</w:t>
            </w:r>
          </w:p>
        </w:tc>
        <w:tc>
          <w:tcPr>
            <w:tcW w:w="3657" w:type="dxa"/>
            <w:vAlign w:val="center"/>
          </w:tcPr>
          <w:p w:rsidR="004B1111" w:rsidRPr="002154E9" w:rsidRDefault="00531D50" w:rsidP="00C75A60">
            <w:pPr>
              <w:autoSpaceDE w:val="0"/>
              <w:autoSpaceDN w:val="0"/>
              <w:adjustRightInd w:val="0"/>
              <w:spacing w:after="0" w:line="240" w:lineRule="auto"/>
              <w:jc w:val="both"/>
              <w:rPr>
                <w:rFonts w:ascii="Cambria" w:hAnsi="Cambria" w:cs="Arial"/>
                <w:sz w:val="20"/>
                <w:szCs w:val="20"/>
              </w:rPr>
            </w:pPr>
            <w:r w:rsidRPr="002154E9">
              <w:rPr>
                <w:rFonts w:ascii="Cambria" w:hAnsi="Cambria" w:cs="Arial"/>
                <w:sz w:val="20"/>
                <w:szCs w:val="20"/>
              </w:rPr>
              <w:t>Proporciona los lineamientos necesarios para la preparación y respuesta a las emergencias que pueden afectar la sede.</w:t>
            </w:r>
          </w:p>
        </w:tc>
        <w:tc>
          <w:tcPr>
            <w:tcW w:w="1418" w:type="dxa"/>
            <w:vAlign w:val="center"/>
          </w:tcPr>
          <w:p w:rsidR="004B1111" w:rsidRPr="002154E9" w:rsidRDefault="00531D50" w:rsidP="00C75A60">
            <w:pPr>
              <w:spacing w:after="0" w:line="240" w:lineRule="auto"/>
              <w:jc w:val="center"/>
              <w:rPr>
                <w:rFonts w:ascii="Cambria" w:hAnsi="Cambria" w:cs="Arial"/>
                <w:sz w:val="18"/>
                <w:szCs w:val="18"/>
              </w:rPr>
            </w:pPr>
            <w:r w:rsidRPr="002154E9">
              <w:rPr>
                <w:rFonts w:ascii="Cambria" w:hAnsi="Cambria" w:cs="Arial"/>
                <w:sz w:val="18"/>
                <w:szCs w:val="18"/>
              </w:rPr>
              <w:t>Acta Comité Coordinador Control Interno y Calidad</w:t>
            </w:r>
          </w:p>
        </w:tc>
        <w:tc>
          <w:tcPr>
            <w:tcW w:w="1640" w:type="dxa"/>
            <w:vAlign w:val="center"/>
          </w:tcPr>
          <w:p w:rsidR="004B1111" w:rsidRPr="002154E9" w:rsidRDefault="002154E9" w:rsidP="00C75A60">
            <w:pPr>
              <w:spacing w:after="0" w:line="240" w:lineRule="auto"/>
              <w:jc w:val="center"/>
              <w:rPr>
                <w:rFonts w:ascii="Cambria" w:hAnsi="Cambria" w:cs="Arial"/>
                <w:sz w:val="18"/>
                <w:szCs w:val="18"/>
              </w:rPr>
            </w:pPr>
            <w:r w:rsidRPr="002154E9">
              <w:rPr>
                <w:rFonts w:ascii="Cambria" w:hAnsi="Cambria" w:cs="Arial"/>
                <w:sz w:val="18"/>
                <w:szCs w:val="18"/>
              </w:rPr>
              <w:t>Abril 1º de 2012</w:t>
            </w:r>
          </w:p>
        </w:tc>
      </w:tr>
      <w:tr w:rsidR="0092439D" w:rsidRPr="005A249F" w:rsidTr="009D6FB7">
        <w:trPr>
          <w:trHeight w:val="426"/>
        </w:trPr>
        <w:tc>
          <w:tcPr>
            <w:tcW w:w="2263" w:type="dxa"/>
            <w:vAlign w:val="center"/>
          </w:tcPr>
          <w:p w:rsidR="0092439D" w:rsidRPr="00CE7F5F" w:rsidRDefault="0092439D" w:rsidP="00C75A60">
            <w:pPr>
              <w:spacing w:after="0" w:line="240" w:lineRule="auto"/>
              <w:jc w:val="center"/>
              <w:rPr>
                <w:rFonts w:ascii="Cambria" w:hAnsi="Cambria" w:cs="Arial"/>
                <w:sz w:val="18"/>
                <w:szCs w:val="18"/>
              </w:rPr>
            </w:pPr>
            <w:r w:rsidRPr="00CE7F5F">
              <w:rPr>
                <w:rFonts w:ascii="Cambria" w:hAnsi="Cambria" w:cs="Arial"/>
                <w:sz w:val="18"/>
                <w:szCs w:val="18"/>
              </w:rPr>
              <w:t>Manual de Gestión Documental</w:t>
            </w:r>
            <w:r w:rsidR="00CE7F5F" w:rsidRPr="00CE7F5F">
              <w:rPr>
                <w:rFonts w:ascii="Cambria" w:hAnsi="Cambria" w:cs="Arial"/>
                <w:sz w:val="18"/>
                <w:szCs w:val="18"/>
              </w:rPr>
              <w:t>, Archivo y Correspondencia</w:t>
            </w:r>
          </w:p>
        </w:tc>
        <w:tc>
          <w:tcPr>
            <w:tcW w:w="3657" w:type="dxa"/>
            <w:vAlign w:val="center"/>
          </w:tcPr>
          <w:p w:rsidR="0092439D" w:rsidRPr="00CE7F5F" w:rsidRDefault="00CE7F5F" w:rsidP="00CE7F5F">
            <w:pPr>
              <w:spacing w:line="100" w:lineRule="atLeast"/>
              <w:jc w:val="both"/>
              <w:rPr>
                <w:rFonts w:ascii="Cambria" w:hAnsi="Cambria" w:cs="Arial"/>
                <w:sz w:val="20"/>
                <w:szCs w:val="20"/>
              </w:rPr>
            </w:pPr>
            <w:r w:rsidRPr="00CE7F5F">
              <w:rPr>
                <w:rFonts w:ascii="Cambria" w:hAnsi="Cambria" w:cs="Arial"/>
                <w:sz w:val="20"/>
                <w:szCs w:val="20"/>
              </w:rPr>
              <w:t>Normalizar en forma sistemática la gestión documental de la Entidad, para orientar a las dependencias y hacer más eficiente su implantación.</w:t>
            </w:r>
          </w:p>
        </w:tc>
        <w:tc>
          <w:tcPr>
            <w:tcW w:w="1418" w:type="dxa"/>
            <w:vAlign w:val="center"/>
          </w:tcPr>
          <w:p w:rsidR="0092439D" w:rsidRPr="00CE7F5F" w:rsidRDefault="00CE7F5F" w:rsidP="00C75A60">
            <w:pPr>
              <w:spacing w:after="0" w:line="240" w:lineRule="auto"/>
              <w:jc w:val="center"/>
              <w:rPr>
                <w:rFonts w:ascii="Cambria" w:hAnsi="Cambria" w:cs="Arial"/>
                <w:sz w:val="18"/>
                <w:szCs w:val="18"/>
              </w:rPr>
            </w:pPr>
            <w:r w:rsidRPr="00CE7F5F">
              <w:rPr>
                <w:rFonts w:ascii="Cambria" w:hAnsi="Cambria" w:cs="Arial"/>
                <w:sz w:val="18"/>
                <w:szCs w:val="18"/>
              </w:rPr>
              <w:t>Acta Comité Interno de Archivo</w:t>
            </w:r>
          </w:p>
        </w:tc>
        <w:tc>
          <w:tcPr>
            <w:tcW w:w="1640" w:type="dxa"/>
            <w:vAlign w:val="center"/>
          </w:tcPr>
          <w:p w:rsidR="0092439D" w:rsidRPr="00CE7F5F" w:rsidRDefault="00CE7F5F" w:rsidP="00C75A60">
            <w:pPr>
              <w:spacing w:after="0" w:line="240" w:lineRule="auto"/>
              <w:jc w:val="center"/>
              <w:rPr>
                <w:rFonts w:ascii="Cambria" w:hAnsi="Cambria" w:cs="Arial"/>
                <w:sz w:val="18"/>
                <w:szCs w:val="18"/>
              </w:rPr>
            </w:pPr>
            <w:r w:rsidRPr="00CE7F5F">
              <w:rPr>
                <w:rFonts w:ascii="Cambria" w:hAnsi="Cambria" w:cs="Arial"/>
                <w:sz w:val="18"/>
                <w:szCs w:val="18"/>
              </w:rPr>
              <w:t>Octubre 7 de 2014</w:t>
            </w:r>
          </w:p>
        </w:tc>
      </w:tr>
    </w:tbl>
    <w:p w:rsidR="0082151C" w:rsidRDefault="0082151C" w:rsidP="00275D92">
      <w:pPr>
        <w:rPr>
          <w:rFonts w:ascii="Cambria" w:hAnsi="Cambria" w:cs="Arial"/>
          <w:b/>
          <w:sz w:val="24"/>
          <w:szCs w:val="24"/>
        </w:rPr>
      </w:pPr>
    </w:p>
    <w:p w:rsidR="00750541" w:rsidRPr="00205A9E" w:rsidRDefault="00B27656" w:rsidP="00275D92">
      <w:pPr>
        <w:rPr>
          <w:rFonts w:ascii="Cambria" w:hAnsi="Cambria" w:cs="Arial"/>
          <w:b/>
          <w:sz w:val="24"/>
          <w:szCs w:val="24"/>
        </w:rPr>
      </w:pPr>
      <w:r w:rsidRPr="00205A9E">
        <w:rPr>
          <w:rFonts w:ascii="Cambria" w:hAnsi="Cambria" w:cs="Arial"/>
          <w:b/>
          <w:sz w:val="24"/>
          <w:szCs w:val="24"/>
        </w:rPr>
        <w:t>10. CONCEPTO</w:t>
      </w:r>
      <w:r w:rsidR="00750541" w:rsidRPr="00205A9E">
        <w:rPr>
          <w:rFonts w:ascii="Cambria" w:hAnsi="Cambria" w:cs="Arial"/>
          <w:b/>
          <w:sz w:val="24"/>
          <w:szCs w:val="24"/>
        </w:rPr>
        <w:t xml:space="preserve"> GENERAL</w:t>
      </w:r>
    </w:p>
    <w:p w:rsidR="008C0EF4" w:rsidRDefault="008C0EF4" w:rsidP="00205A9E">
      <w:pPr>
        <w:spacing w:after="0" w:line="240" w:lineRule="auto"/>
        <w:jc w:val="both"/>
        <w:rPr>
          <w:rFonts w:asciiTheme="majorHAnsi" w:hAnsiTheme="majorHAnsi" w:cs="Arial"/>
          <w:sz w:val="24"/>
          <w:szCs w:val="24"/>
        </w:rPr>
      </w:pPr>
    </w:p>
    <w:p w:rsidR="00D169D5" w:rsidRPr="001B55F6" w:rsidRDefault="009207D2" w:rsidP="00205A9E">
      <w:pPr>
        <w:spacing w:after="0" w:line="240" w:lineRule="auto"/>
        <w:jc w:val="both"/>
        <w:rPr>
          <w:rFonts w:asciiTheme="majorHAnsi" w:hAnsiTheme="majorHAnsi" w:cs="Arial"/>
          <w:sz w:val="24"/>
          <w:szCs w:val="24"/>
        </w:rPr>
      </w:pPr>
      <w:r w:rsidRPr="001B55F6">
        <w:rPr>
          <w:rFonts w:asciiTheme="majorHAnsi" w:hAnsiTheme="majorHAnsi" w:cs="Arial"/>
          <w:sz w:val="24"/>
          <w:szCs w:val="24"/>
        </w:rPr>
        <w:t>Para la vigencia fiscal 201</w:t>
      </w:r>
      <w:r w:rsidR="009C3E27" w:rsidRPr="001B55F6">
        <w:rPr>
          <w:rFonts w:asciiTheme="majorHAnsi" w:hAnsiTheme="majorHAnsi" w:cs="Arial"/>
          <w:sz w:val="24"/>
          <w:szCs w:val="24"/>
        </w:rPr>
        <w:t>5</w:t>
      </w:r>
      <w:r w:rsidRPr="001B55F6">
        <w:rPr>
          <w:rFonts w:asciiTheme="majorHAnsi" w:hAnsiTheme="majorHAnsi" w:cs="Arial"/>
          <w:sz w:val="24"/>
          <w:szCs w:val="24"/>
        </w:rPr>
        <w:t xml:space="preserve"> se tuvo un ingreso de $</w:t>
      </w:r>
      <w:r w:rsidR="00636BD0" w:rsidRPr="001B55F6">
        <w:rPr>
          <w:rFonts w:asciiTheme="majorHAnsi" w:hAnsiTheme="majorHAnsi" w:cs="Arial"/>
          <w:sz w:val="24"/>
          <w:szCs w:val="24"/>
        </w:rPr>
        <w:t>2.129.401.394</w:t>
      </w:r>
      <w:r w:rsidRPr="001B55F6">
        <w:rPr>
          <w:rFonts w:asciiTheme="majorHAnsi" w:hAnsiTheme="majorHAnsi" w:cs="Arial"/>
          <w:sz w:val="24"/>
          <w:szCs w:val="24"/>
        </w:rPr>
        <w:t xml:space="preserve"> para una ejecución del </w:t>
      </w:r>
      <w:r w:rsidR="00636BD0" w:rsidRPr="001B55F6">
        <w:rPr>
          <w:rFonts w:asciiTheme="majorHAnsi" w:hAnsiTheme="majorHAnsi" w:cs="Arial"/>
          <w:sz w:val="24"/>
          <w:szCs w:val="24"/>
        </w:rPr>
        <w:t>89.3</w:t>
      </w:r>
      <w:r w:rsidRPr="001B55F6">
        <w:rPr>
          <w:rFonts w:asciiTheme="majorHAnsi" w:hAnsiTheme="majorHAnsi" w:cs="Arial"/>
          <w:sz w:val="24"/>
          <w:szCs w:val="24"/>
        </w:rPr>
        <w:t>% y un gasto de $</w:t>
      </w:r>
      <w:r w:rsidR="00636BD0" w:rsidRPr="001B55F6">
        <w:rPr>
          <w:rFonts w:asciiTheme="majorHAnsi" w:hAnsiTheme="majorHAnsi" w:cs="Arial"/>
          <w:sz w:val="24"/>
          <w:szCs w:val="24"/>
        </w:rPr>
        <w:t>2.127.507.397</w:t>
      </w:r>
      <w:r w:rsidRPr="001B55F6">
        <w:rPr>
          <w:rFonts w:asciiTheme="majorHAnsi" w:hAnsiTheme="majorHAnsi" w:cs="Arial"/>
          <w:sz w:val="24"/>
          <w:szCs w:val="24"/>
        </w:rPr>
        <w:t xml:space="preserve"> para una ejecución de gastos del </w:t>
      </w:r>
      <w:r w:rsidR="00636BD0" w:rsidRPr="001B55F6">
        <w:rPr>
          <w:rFonts w:asciiTheme="majorHAnsi" w:hAnsiTheme="majorHAnsi" w:cs="Arial"/>
          <w:sz w:val="24"/>
          <w:szCs w:val="24"/>
        </w:rPr>
        <w:t>89.2</w:t>
      </w:r>
      <w:r w:rsidRPr="001B55F6">
        <w:rPr>
          <w:rFonts w:asciiTheme="majorHAnsi" w:hAnsiTheme="majorHAnsi" w:cs="Arial"/>
          <w:sz w:val="24"/>
          <w:szCs w:val="24"/>
        </w:rPr>
        <w:t xml:space="preserve">% dejando como resultado de la vigencia un superávit de </w:t>
      </w:r>
      <w:r w:rsidR="00636BD0" w:rsidRPr="001B55F6">
        <w:rPr>
          <w:rFonts w:asciiTheme="majorHAnsi" w:hAnsiTheme="majorHAnsi" w:cs="Arial"/>
          <w:sz w:val="24"/>
          <w:szCs w:val="24"/>
        </w:rPr>
        <w:t>$1.893.997</w:t>
      </w:r>
      <w:r w:rsidRPr="001B55F6">
        <w:rPr>
          <w:rFonts w:asciiTheme="majorHAnsi" w:hAnsiTheme="majorHAnsi" w:cs="Arial"/>
          <w:sz w:val="24"/>
          <w:szCs w:val="24"/>
        </w:rPr>
        <w:t xml:space="preserve">, demostrando un </w:t>
      </w:r>
      <w:r w:rsidR="00636BD0" w:rsidRPr="001B55F6">
        <w:rPr>
          <w:rFonts w:asciiTheme="majorHAnsi" w:hAnsiTheme="majorHAnsi" w:cs="Arial"/>
          <w:sz w:val="24"/>
          <w:szCs w:val="24"/>
        </w:rPr>
        <w:lastRenderedPageBreak/>
        <w:t>equilibrio financiero en cuanto al ingreso y el gasto y cumpliendo con la fi</w:t>
      </w:r>
      <w:r w:rsidR="001B55F6">
        <w:rPr>
          <w:rFonts w:asciiTheme="majorHAnsi" w:hAnsiTheme="majorHAnsi" w:cs="Arial"/>
          <w:sz w:val="24"/>
          <w:szCs w:val="24"/>
        </w:rPr>
        <w:t>nalidad de ser autosostenibles</w:t>
      </w:r>
      <w:r w:rsidR="001B55F6" w:rsidRPr="001B55F6">
        <w:rPr>
          <w:rFonts w:asciiTheme="majorHAnsi" w:hAnsiTheme="majorHAnsi" w:cs="Arial"/>
          <w:sz w:val="24"/>
          <w:szCs w:val="24"/>
        </w:rPr>
        <w:t>.</w:t>
      </w:r>
    </w:p>
    <w:p w:rsidR="009A1781" w:rsidRDefault="00341F1F" w:rsidP="00205A9E">
      <w:pPr>
        <w:spacing w:after="0" w:line="240" w:lineRule="auto"/>
        <w:jc w:val="both"/>
        <w:rPr>
          <w:rFonts w:asciiTheme="majorHAnsi" w:hAnsiTheme="majorHAnsi" w:cs="Arial"/>
          <w:sz w:val="24"/>
          <w:szCs w:val="24"/>
        </w:rPr>
      </w:pPr>
      <w:r>
        <w:rPr>
          <w:rFonts w:asciiTheme="majorHAnsi" w:hAnsiTheme="majorHAnsi" w:cs="Arial"/>
          <w:sz w:val="24"/>
          <w:szCs w:val="24"/>
        </w:rPr>
        <w:t>En cuanto al proceso contable durante la vigencia se continuo con la depuración de la información, ajustando saldo de bancos, desglobalizando y depurando inventarios, ajustando saldos de chip con la información financiera de la entidad</w:t>
      </w:r>
      <w:r w:rsidR="000559BB">
        <w:rPr>
          <w:rFonts w:asciiTheme="majorHAnsi" w:hAnsiTheme="majorHAnsi" w:cs="Arial"/>
          <w:sz w:val="24"/>
          <w:szCs w:val="24"/>
        </w:rPr>
        <w:t>;</w:t>
      </w:r>
      <w:r>
        <w:rPr>
          <w:rFonts w:asciiTheme="majorHAnsi" w:hAnsiTheme="majorHAnsi" w:cs="Arial"/>
          <w:sz w:val="24"/>
          <w:szCs w:val="24"/>
        </w:rPr>
        <w:t xml:space="preserve"> esta depuración del chip debe ser continuada en la próxima vigencia ya que todavía continúan saldos pendientes de acuerdo a los hallazgos de la Contraloría General del Quindío.</w:t>
      </w:r>
    </w:p>
    <w:p w:rsidR="00341F1F" w:rsidRDefault="00341F1F" w:rsidP="00205A9E">
      <w:pPr>
        <w:spacing w:after="0" w:line="240" w:lineRule="auto"/>
        <w:jc w:val="both"/>
        <w:rPr>
          <w:rFonts w:asciiTheme="majorHAnsi" w:hAnsiTheme="majorHAnsi" w:cs="Arial"/>
          <w:sz w:val="24"/>
          <w:szCs w:val="24"/>
        </w:rPr>
      </w:pPr>
    </w:p>
    <w:p w:rsidR="00341F1F" w:rsidRDefault="00341F1F" w:rsidP="00205A9E">
      <w:pPr>
        <w:spacing w:after="0" w:line="240" w:lineRule="auto"/>
        <w:jc w:val="both"/>
        <w:rPr>
          <w:rFonts w:asciiTheme="majorHAnsi" w:hAnsiTheme="majorHAnsi" w:cs="Arial"/>
          <w:sz w:val="24"/>
          <w:szCs w:val="24"/>
        </w:rPr>
      </w:pPr>
      <w:r>
        <w:rPr>
          <w:rFonts w:asciiTheme="majorHAnsi" w:hAnsiTheme="majorHAnsi" w:cs="Arial"/>
          <w:sz w:val="24"/>
          <w:szCs w:val="24"/>
        </w:rPr>
        <w:t xml:space="preserve">Se recomienda tener en cuenta para la próxima vigencia la </w:t>
      </w:r>
      <w:r w:rsidR="00F863E2">
        <w:rPr>
          <w:rFonts w:asciiTheme="majorHAnsi" w:hAnsiTheme="majorHAnsi" w:cs="Arial"/>
          <w:sz w:val="24"/>
          <w:szCs w:val="24"/>
        </w:rPr>
        <w:t xml:space="preserve">aplicación de la depreciación del inventario de la entidad de acuerdo al sistema establecido por la entidad (línea recta) y la </w:t>
      </w:r>
      <w:r>
        <w:rPr>
          <w:rFonts w:asciiTheme="majorHAnsi" w:hAnsiTheme="majorHAnsi" w:cs="Arial"/>
          <w:sz w:val="24"/>
          <w:szCs w:val="24"/>
        </w:rPr>
        <w:t>valoración del terreno y la edificación ya que hasta la fecha no se ha podido realizar y es otro hallazgo del informe de la</w:t>
      </w:r>
      <w:r w:rsidR="000559BB">
        <w:rPr>
          <w:rFonts w:asciiTheme="majorHAnsi" w:hAnsiTheme="majorHAnsi" w:cs="Arial"/>
          <w:sz w:val="24"/>
          <w:szCs w:val="24"/>
        </w:rPr>
        <w:t xml:space="preserve"> auditoría</w:t>
      </w:r>
      <w:r>
        <w:rPr>
          <w:rFonts w:asciiTheme="majorHAnsi" w:hAnsiTheme="majorHAnsi" w:cs="Arial"/>
          <w:sz w:val="24"/>
          <w:szCs w:val="24"/>
        </w:rPr>
        <w:t xml:space="preserve"> realizada a la entidad por la Contraloría General del Quindío.</w:t>
      </w:r>
    </w:p>
    <w:p w:rsidR="00341F1F" w:rsidRDefault="00341F1F" w:rsidP="00205A9E">
      <w:pPr>
        <w:spacing w:after="0" w:line="240" w:lineRule="auto"/>
        <w:jc w:val="both"/>
        <w:rPr>
          <w:rFonts w:asciiTheme="majorHAnsi" w:hAnsiTheme="majorHAnsi" w:cs="Arial"/>
          <w:sz w:val="24"/>
          <w:szCs w:val="24"/>
        </w:rPr>
      </w:pPr>
    </w:p>
    <w:p w:rsidR="00341F1F" w:rsidRDefault="00341F1F" w:rsidP="00205A9E">
      <w:pPr>
        <w:spacing w:after="0" w:line="240" w:lineRule="auto"/>
        <w:jc w:val="both"/>
        <w:rPr>
          <w:rFonts w:asciiTheme="majorHAnsi" w:hAnsiTheme="majorHAnsi" w:cs="Arial"/>
          <w:sz w:val="24"/>
          <w:szCs w:val="24"/>
        </w:rPr>
      </w:pPr>
      <w:r>
        <w:rPr>
          <w:rFonts w:asciiTheme="majorHAnsi" w:hAnsiTheme="majorHAnsi" w:cs="Arial"/>
          <w:sz w:val="24"/>
          <w:szCs w:val="24"/>
        </w:rPr>
        <w:t xml:space="preserve">El proceso cuenta con el aplicativo publifinanzas el cual </w:t>
      </w:r>
      <w:r w:rsidR="000559BB">
        <w:rPr>
          <w:rFonts w:asciiTheme="majorHAnsi" w:hAnsiTheme="majorHAnsi" w:cs="Arial"/>
          <w:sz w:val="24"/>
          <w:szCs w:val="24"/>
        </w:rPr>
        <w:t>está</w:t>
      </w:r>
      <w:r>
        <w:rPr>
          <w:rFonts w:asciiTheme="majorHAnsi" w:hAnsiTheme="majorHAnsi" w:cs="Arial"/>
          <w:sz w:val="24"/>
          <w:szCs w:val="24"/>
        </w:rPr>
        <w:t xml:space="preserve"> en proceso de parametrización de acuerdo a los requerimientos de la Contraloría General del Quindío en un informe preliminar que  fue radicado en la Entidad el 2</w:t>
      </w:r>
      <w:r w:rsidR="00997383">
        <w:rPr>
          <w:rFonts w:asciiTheme="majorHAnsi" w:hAnsiTheme="majorHAnsi" w:cs="Arial"/>
          <w:sz w:val="24"/>
          <w:szCs w:val="24"/>
        </w:rPr>
        <w:t>9</w:t>
      </w:r>
      <w:r>
        <w:rPr>
          <w:rFonts w:asciiTheme="majorHAnsi" w:hAnsiTheme="majorHAnsi" w:cs="Arial"/>
          <w:sz w:val="24"/>
          <w:szCs w:val="24"/>
        </w:rPr>
        <w:t xml:space="preserve"> de diciembre de 2015 y el cual fue controvertido esperando el informe final para conocer los hallazgos que quedaron en firme y proceder a la formulación del plan de mejoramiento.</w:t>
      </w:r>
    </w:p>
    <w:p w:rsidR="00341F1F" w:rsidRDefault="00341F1F" w:rsidP="00205A9E">
      <w:pPr>
        <w:spacing w:after="0" w:line="240" w:lineRule="auto"/>
        <w:jc w:val="both"/>
        <w:rPr>
          <w:rFonts w:asciiTheme="majorHAnsi" w:hAnsiTheme="majorHAnsi" w:cs="Arial"/>
          <w:sz w:val="24"/>
          <w:szCs w:val="24"/>
        </w:rPr>
      </w:pPr>
    </w:p>
    <w:p w:rsidR="00F563BF" w:rsidRDefault="00341F1F" w:rsidP="002B1D24">
      <w:pPr>
        <w:spacing w:after="0" w:line="240" w:lineRule="auto"/>
        <w:jc w:val="both"/>
        <w:rPr>
          <w:rFonts w:asciiTheme="majorHAnsi" w:hAnsiTheme="majorHAnsi" w:cs="Arial"/>
          <w:sz w:val="24"/>
          <w:szCs w:val="24"/>
        </w:rPr>
      </w:pPr>
      <w:r>
        <w:rPr>
          <w:rFonts w:asciiTheme="majorHAnsi" w:hAnsiTheme="majorHAnsi" w:cs="Arial"/>
          <w:sz w:val="24"/>
          <w:szCs w:val="24"/>
        </w:rPr>
        <w:t xml:space="preserve">Es de aclarar que la caja de la entidad no se encuentra enlazada con tesorería y por ende con la contabilidad lo que dificulta que la información se mantenga al día y se corre el riesgo de errores en la digitación manual de la información, situación que se presenta en razón a que la entidad se encuentra implementando el aplicativo SIOTT que es solo para organismos de transito el cual una vez totalmente validado por el RUNT puede hacer la  interface con  el aplicativo publifinanzas. </w:t>
      </w:r>
    </w:p>
    <w:p w:rsidR="00997383" w:rsidRDefault="00997383" w:rsidP="002B1D24">
      <w:pPr>
        <w:spacing w:after="0" w:line="240" w:lineRule="auto"/>
        <w:jc w:val="both"/>
        <w:rPr>
          <w:rFonts w:asciiTheme="majorHAnsi" w:hAnsiTheme="majorHAnsi" w:cs="Arial"/>
          <w:sz w:val="24"/>
          <w:szCs w:val="24"/>
        </w:rPr>
      </w:pPr>
    </w:p>
    <w:p w:rsidR="00F563BF" w:rsidRDefault="006302F6" w:rsidP="002B1D24">
      <w:pPr>
        <w:spacing w:after="0" w:line="240" w:lineRule="auto"/>
        <w:jc w:val="both"/>
        <w:rPr>
          <w:rFonts w:asciiTheme="majorHAnsi" w:hAnsiTheme="majorHAnsi" w:cs="Arial"/>
          <w:sz w:val="24"/>
          <w:szCs w:val="24"/>
        </w:rPr>
      </w:pPr>
      <w:r>
        <w:rPr>
          <w:rFonts w:asciiTheme="majorHAnsi" w:hAnsiTheme="majorHAnsi" w:cs="Arial"/>
          <w:sz w:val="24"/>
          <w:szCs w:val="24"/>
        </w:rPr>
        <w:t>Con respecto a la</w:t>
      </w:r>
      <w:r w:rsidR="00997383">
        <w:rPr>
          <w:rFonts w:asciiTheme="majorHAnsi" w:hAnsiTheme="majorHAnsi" w:cs="Arial"/>
          <w:sz w:val="24"/>
          <w:szCs w:val="24"/>
        </w:rPr>
        <w:t xml:space="preserve"> auditoría regular realizada por la Contraloría General del Quindío a la vigencia 2014 se hace entrega del informe final remitido por el Ente de control el cual contiene 15 hallazgos administrativos de los cuales uno es también disciplinario y con el cual el instituto debe formular el plan de mejoramiento con las acciones que subsanen estos hallazgos. También se entrega informe de la auditoria especial realizada a los planes de mejoramiento resultado de las </w:t>
      </w:r>
      <w:r>
        <w:rPr>
          <w:rFonts w:asciiTheme="majorHAnsi" w:hAnsiTheme="majorHAnsi" w:cs="Arial"/>
          <w:sz w:val="24"/>
          <w:szCs w:val="24"/>
        </w:rPr>
        <w:t>auditorías</w:t>
      </w:r>
      <w:r w:rsidR="00997383">
        <w:rPr>
          <w:rFonts w:asciiTheme="majorHAnsi" w:hAnsiTheme="majorHAnsi" w:cs="Arial"/>
          <w:sz w:val="24"/>
          <w:szCs w:val="24"/>
        </w:rPr>
        <w:t xml:space="preserve"> realizadas a las vigencia </w:t>
      </w:r>
      <w:r w:rsidR="00EE6AAE">
        <w:rPr>
          <w:rFonts w:asciiTheme="majorHAnsi" w:hAnsiTheme="majorHAnsi" w:cs="Arial"/>
          <w:sz w:val="24"/>
          <w:szCs w:val="24"/>
        </w:rPr>
        <w:t xml:space="preserve">2010, </w:t>
      </w:r>
      <w:r w:rsidR="00997383">
        <w:rPr>
          <w:rFonts w:asciiTheme="majorHAnsi" w:hAnsiTheme="majorHAnsi" w:cs="Arial"/>
          <w:sz w:val="24"/>
          <w:szCs w:val="24"/>
        </w:rPr>
        <w:t xml:space="preserve">2011, 2012 y 2013 con el cual se debe reprogramar </w:t>
      </w:r>
      <w:r>
        <w:rPr>
          <w:rFonts w:asciiTheme="majorHAnsi" w:hAnsiTheme="majorHAnsi" w:cs="Arial"/>
          <w:sz w:val="24"/>
          <w:szCs w:val="24"/>
        </w:rPr>
        <w:t>el plan de mejoramiento ya que considera el ente de control que las acciones tomadas no fueron las suficientes ya que continuaron los hallazgos en los mismos procesos.</w:t>
      </w:r>
    </w:p>
    <w:p w:rsidR="006302F6" w:rsidRDefault="006302F6" w:rsidP="002B1D24">
      <w:pPr>
        <w:spacing w:after="0" w:line="240" w:lineRule="auto"/>
        <w:jc w:val="both"/>
        <w:rPr>
          <w:rFonts w:asciiTheme="majorHAnsi" w:hAnsiTheme="majorHAnsi" w:cs="Arial"/>
          <w:sz w:val="24"/>
          <w:szCs w:val="24"/>
        </w:rPr>
      </w:pPr>
    </w:p>
    <w:p w:rsidR="006302F6" w:rsidRDefault="006302F6" w:rsidP="002B1D24">
      <w:pPr>
        <w:spacing w:after="0" w:line="240" w:lineRule="auto"/>
        <w:jc w:val="both"/>
        <w:rPr>
          <w:rFonts w:asciiTheme="majorHAnsi" w:hAnsiTheme="majorHAnsi" w:cs="Arial"/>
          <w:sz w:val="24"/>
          <w:szCs w:val="24"/>
        </w:rPr>
      </w:pPr>
      <w:r w:rsidRPr="006302F6">
        <w:rPr>
          <w:rFonts w:asciiTheme="majorHAnsi" w:hAnsiTheme="majorHAnsi" w:cs="Arial"/>
          <w:b/>
          <w:sz w:val="24"/>
          <w:szCs w:val="24"/>
        </w:rPr>
        <w:t>Anexo 5</w:t>
      </w:r>
      <w:r>
        <w:rPr>
          <w:rFonts w:asciiTheme="majorHAnsi" w:hAnsiTheme="majorHAnsi" w:cs="Arial"/>
          <w:sz w:val="24"/>
          <w:szCs w:val="24"/>
        </w:rPr>
        <w:t xml:space="preserve">  Informe final de la auditoria regular realizada por la CGQ</w:t>
      </w:r>
    </w:p>
    <w:p w:rsidR="006302F6" w:rsidRDefault="006302F6" w:rsidP="002B1D24">
      <w:pPr>
        <w:spacing w:after="0" w:line="240" w:lineRule="auto"/>
        <w:jc w:val="both"/>
        <w:rPr>
          <w:rFonts w:asciiTheme="majorHAnsi" w:hAnsiTheme="majorHAnsi" w:cs="Arial"/>
          <w:sz w:val="24"/>
          <w:szCs w:val="24"/>
        </w:rPr>
      </w:pPr>
    </w:p>
    <w:p w:rsidR="006302F6" w:rsidRDefault="006302F6" w:rsidP="002B1D24">
      <w:pPr>
        <w:spacing w:after="0" w:line="240" w:lineRule="auto"/>
        <w:jc w:val="both"/>
        <w:rPr>
          <w:rFonts w:asciiTheme="majorHAnsi" w:hAnsiTheme="majorHAnsi" w:cs="Arial"/>
          <w:sz w:val="24"/>
          <w:szCs w:val="24"/>
        </w:rPr>
      </w:pPr>
      <w:r w:rsidRPr="006302F6">
        <w:rPr>
          <w:rFonts w:asciiTheme="majorHAnsi" w:hAnsiTheme="majorHAnsi" w:cs="Arial"/>
          <w:b/>
          <w:sz w:val="24"/>
          <w:szCs w:val="24"/>
        </w:rPr>
        <w:t>Anexo 6</w:t>
      </w:r>
      <w:r>
        <w:rPr>
          <w:rFonts w:asciiTheme="majorHAnsi" w:hAnsiTheme="majorHAnsi" w:cs="Arial"/>
          <w:sz w:val="24"/>
          <w:szCs w:val="24"/>
        </w:rPr>
        <w:t xml:space="preserve"> Informe de la auditoria especial realizada a los planes de mejoramiento institucionales.</w:t>
      </w:r>
    </w:p>
    <w:p w:rsidR="006302F6" w:rsidRDefault="006302F6" w:rsidP="002B1D24">
      <w:pPr>
        <w:spacing w:after="0" w:line="240" w:lineRule="auto"/>
        <w:jc w:val="both"/>
        <w:rPr>
          <w:rFonts w:asciiTheme="majorHAnsi" w:hAnsiTheme="majorHAnsi" w:cs="Arial"/>
          <w:sz w:val="24"/>
          <w:szCs w:val="24"/>
        </w:rPr>
      </w:pPr>
    </w:p>
    <w:p w:rsidR="00F563BF" w:rsidRDefault="00444211" w:rsidP="002B1D24">
      <w:pPr>
        <w:spacing w:after="0" w:line="240" w:lineRule="auto"/>
        <w:jc w:val="both"/>
        <w:rPr>
          <w:rFonts w:ascii="Cambria" w:hAnsi="Cambria" w:cs="Arial"/>
          <w:sz w:val="26"/>
          <w:szCs w:val="26"/>
          <w:lang w:val="es-CO"/>
        </w:rPr>
      </w:pPr>
      <w:r>
        <w:rPr>
          <w:rFonts w:ascii="Cambria" w:hAnsi="Cambria" w:cs="Arial"/>
          <w:sz w:val="26"/>
          <w:szCs w:val="26"/>
          <w:lang w:val="es-CO"/>
        </w:rPr>
        <w:t xml:space="preserve">A la fecha la entidad cuenta con </w:t>
      </w:r>
      <w:r w:rsidR="000559BB">
        <w:rPr>
          <w:rFonts w:ascii="Cambria" w:hAnsi="Cambria" w:cs="Arial"/>
          <w:sz w:val="26"/>
          <w:szCs w:val="26"/>
          <w:lang w:val="es-CO"/>
        </w:rPr>
        <w:t>doce (</w:t>
      </w:r>
      <w:r>
        <w:rPr>
          <w:rFonts w:ascii="Cambria" w:hAnsi="Cambria" w:cs="Arial"/>
          <w:sz w:val="26"/>
          <w:szCs w:val="26"/>
          <w:lang w:val="es-CO"/>
        </w:rPr>
        <w:t>1</w:t>
      </w:r>
      <w:r w:rsidR="008E414D">
        <w:rPr>
          <w:rFonts w:ascii="Cambria" w:hAnsi="Cambria" w:cs="Arial"/>
          <w:sz w:val="26"/>
          <w:szCs w:val="26"/>
          <w:lang w:val="es-CO"/>
        </w:rPr>
        <w:t>2</w:t>
      </w:r>
      <w:r w:rsidR="004B2C70">
        <w:rPr>
          <w:rFonts w:ascii="Cambria" w:hAnsi="Cambria" w:cs="Arial"/>
          <w:sz w:val="26"/>
          <w:szCs w:val="26"/>
          <w:lang w:val="es-CO"/>
        </w:rPr>
        <w:t xml:space="preserve">) demandas contra la entidad </w:t>
      </w:r>
      <w:r>
        <w:rPr>
          <w:rFonts w:ascii="Cambria" w:hAnsi="Cambria" w:cs="Arial"/>
          <w:sz w:val="26"/>
          <w:szCs w:val="26"/>
          <w:lang w:val="es-CO"/>
        </w:rPr>
        <w:t xml:space="preserve"> cuyas pretensiones suman $1.781.774.708 y cuatro (4) acciones de repetición </w:t>
      </w:r>
      <w:r w:rsidR="004B2C70">
        <w:rPr>
          <w:rFonts w:ascii="Cambria" w:hAnsi="Cambria" w:cs="Arial"/>
          <w:sz w:val="26"/>
          <w:szCs w:val="26"/>
          <w:lang w:val="es-CO"/>
        </w:rPr>
        <w:t xml:space="preserve">a favor </w:t>
      </w:r>
      <w:r w:rsidR="004B2C70">
        <w:rPr>
          <w:rFonts w:ascii="Cambria" w:hAnsi="Cambria" w:cs="Arial"/>
          <w:sz w:val="26"/>
          <w:szCs w:val="26"/>
          <w:lang w:val="es-CO"/>
        </w:rPr>
        <w:lastRenderedPageBreak/>
        <w:t>de la entidad</w:t>
      </w:r>
      <w:r>
        <w:rPr>
          <w:rFonts w:ascii="Cambria" w:hAnsi="Cambria" w:cs="Arial"/>
          <w:sz w:val="26"/>
          <w:szCs w:val="26"/>
          <w:lang w:val="es-CO"/>
        </w:rPr>
        <w:t xml:space="preserve"> que suman $129.722.435 </w:t>
      </w:r>
      <w:r w:rsidR="007C405C">
        <w:rPr>
          <w:rFonts w:ascii="Cambria" w:hAnsi="Cambria" w:cs="Arial"/>
          <w:sz w:val="26"/>
          <w:szCs w:val="26"/>
          <w:lang w:val="es-CO"/>
        </w:rPr>
        <w:t xml:space="preserve">y </w:t>
      </w:r>
      <w:r w:rsidR="004B2C70">
        <w:rPr>
          <w:rFonts w:ascii="Cambria" w:hAnsi="Cambria" w:cs="Arial"/>
          <w:sz w:val="26"/>
          <w:szCs w:val="26"/>
          <w:lang w:val="es-CO"/>
        </w:rPr>
        <w:t xml:space="preserve">a </w:t>
      </w:r>
      <w:r w:rsidR="007C405C">
        <w:rPr>
          <w:rFonts w:ascii="Cambria" w:hAnsi="Cambria" w:cs="Arial"/>
          <w:sz w:val="26"/>
          <w:szCs w:val="26"/>
          <w:lang w:val="es-CO"/>
        </w:rPr>
        <w:t>la</w:t>
      </w:r>
      <w:r>
        <w:rPr>
          <w:rFonts w:ascii="Cambria" w:hAnsi="Cambria" w:cs="Arial"/>
          <w:sz w:val="26"/>
          <w:szCs w:val="26"/>
          <w:lang w:val="es-CO"/>
        </w:rPr>
        <w:t>s</w:t>
      </w:r>
      <w:r w:rsidR="007C405C">
        <w:rPr>
          <w:rFonts w:ascii="Cambria" w:hAnsi="Cambria" w:cs="Arial"/>
          <w:sz w:val="26"/>
          <w:szCs w:val="26"/>
          <w:lang w:val="es-CO"/>
        </w:rPr>
        <w:t xml:space="preserve"> cual</w:t>
      </w:r>
      <w:r>
        <w:rPr>
          <w:rFonts w:ascii="Cambria" w:hAnsi="Cambria" w:cs="Arial"/>
          <w:sz w:val="26"/>
          <w:szCs w:val="26"/>
          <w:lang w:val="es-CO"/>
        </w:rPr>
        <w:t>es</w:t>
      </w:r>
      <w:r w:rsidR="007C405C">
        <w:rPr>
          <w:rFonts w:ascii="Cambria" w:hAnsi="Cambria" w:cs="Arial"/>
          <w:sz w:val="26"/>
          <w:szCs w:val="26"/>
          <w:lang w:val="es-CO"/>
        </w:rPr>
        <w:t xml:space="preserve"> se recomienda prestar especial atención ya que la pérdida de un proceso podría poner en </w:t>
      </w:r>
      <w:r w:rsidR="004B2C70">
        <w:rPr>
          <w:rFonts w:ascii="Cambria" w:hAnsi="Cambria" w:cs="Arial"/>
          <w:sz w:val="26"/>
          <w:szCs w:val="26"/>
          <w:lang w:val="es-CO"/>
        </w:rPr>
        <w:t>riesgo</w:t>
      </w:r>
      <w:r w:rsidR="007C405C">
        <w:rPr>
          <w:rFonts w:ascii="Cambria" w:hAnsi="Cambria" w:cs="Arial"/>
          <w:sz w:val="26"/>
          <w:szCs w:val="26"/>
          <w:lang w:val="es-CO"/>
        </w:rPr>
        <w:t xml:space="preserve"> la estabilidad de la entidad.</w:t>
      </w:r>
    </w:p>
    <w:p w:rsidR="006302F6" w:rsidRDefault="006302F6" w:rsidP="002B1D24">
      <w:pPr>
        <w:spacing w:after="0" w:line="240" w:lineRule="auto"/>
        <w:jc w:val="both"/>
        <w:rPr>
          <w:rFonts w:ascii="Cambria" w:hAnsi="Cambria" w:cs="Arial"/>
          <w:sz w:val="26"/>
          <w:szCs w:val="26"/>
          <w:lang w:val="es-CO"/>
        </w:rPr>
      </w:pPr>
    </w:p>
    <w:p w:rsidR="006302F6" w:rsidRDefault="006302F6" w:rsidP="002B1D24">
      <w:pPr>
        <w:spacing w:after="0" w:line="240" w:lineRule="auto"/>
        <w:jc w:val="both"/>
        <w:rPr>
          <w:rFonts w:ascii="Cambria" w:hAnsi="Cambria" w:cs="Arial"/>
          <w:sz w:val="26"/>
          <w:szCs w:val="26"/>
          <w:lang w:val="es-CO"/>
        </w:rPr>
      </w:pPr>
      <w:r w:rsidRPr="00B4022C">
        <w:rPr>
          <w:rFonts w:ascii="Cambria" w:hAnsi="Cambria" w:cs="Arial"/>
          <w:b/>
          <w:sz w:val="26"/>
          <w:szCs w:val="26"/>
          <w:lang w:val="es-CO"/>
        </w:rPr>
        <w:t>Anexo 7</w:t>
      </w:r>
      <w:r>
        <w:rPr>
          <w:rFonts w:ascii="Cambria" w:hAnsi="Cambria" w:cs="Arial"/>
          <w:sz w:val="26"/>
          <w:szCs w:val="26"/>
          <w:lang w:val="es-CO"/>
        </w:rPr>
        <w:t xml:space="preserve">  Formato F-15a  </w:t>
      </w:r>
      <w:r w:rsidR="004B2C70">
        <w:rPr>
          <w:rFonts w:ascii="Cambria" w:hAnsi="Cambria" w:cs="Arial"/>
          <w:sz w:val="26"/>
          <w:szCs w:val="26"/>
          <w:lang w:val="es-CO"/>
        </w:rPr>
        <w:t xml:space="preserve">controversias </w:t>
      </w:r>
      <w:r>
        <w:rPr>
          <w:rFonts w:ascii="Cambria" w:hAnsi="Cambria" w:cs="Arial"/>
          <w:sz w:val="26"/>
          <w:szCs w:val="26"/>
          <w:lang w:val="es-CO"/>
        </w:rPr>
        <w:t>judiciales  y formato F-15b acciones de repetición.</w:t>
      </w:r>
    </w:p>
    <w:p w:rsidR="00F563BF" w:rsidRPr="004B2C70" w:rsidRDefault="00F563BF" w:rsidP="002B1D24">
      <w:pPr>
        <w:spacing w:after="0" w:line="240" w:lineRule="auto"/>
        <w:jc w:val="both"/>
        <w:rPr>
          <w:rFonts w:asciiTheme="majorHAnsi" w:hAnsiTheme="majorHAnsi" w:cs="Arial"/>
          <w:sz w:val="24"/>
          <w:szCs w:val="24"/>
          <w:lang w:val="es-CO"/>
        </w:rPr>
      </w:pPr>
    </w:p>
    <w:p w:rsidR="009207D2" w:rsidRPr="000559BB" w:rsidRDefault="009207D2" w:rsidP="002B1D24">
      <w:pPr>
        <w:spacing w:after="0" w:line="240" w:lineRule="auto"/>
        <w:jc w:val="both"/>
        <w:rPr>
          <w:rFonts w:asciiTheme="majorHAnsi" w:hAnsiTheme="majorHAnsi" w:cs="Arial"/>
          <w:sz w:val="24"/>
          <w:szCs w:val="24"/>
        </w:rPr>
      </w:pPr>
      <w:r w:rsidRPr="000559BB">
        <w:rPr>
          <w:rFonts w:asciiTheme="majorHAnsi" w:hAnsiTheme="majorHAnsi" w:cs="Arial"/>
          <w:sz w:val="24"/>
          <w:szCs w:val="24"/>
        </w:rPr>
        <w:t>En conclusión el Instituto Departamental de Transito del Quind</w:t>
      </w:r>
      <w:r w:rsidR="000559BB" w:rsidRPr="000559BB">
        <w:rPr>
          <w:rFonts w:asciiTheme="majorHAnsi" w:hAnsiTheme="majorHAnsi" w:cs="Arial"/>
          <w:sz w:val="24"/>
          <w:szCs w:val="24"/>
        </w:rPr>
        <w:t>ío, durante esta administración</w:t>
      </w:r>
      <w:r w:rsidR="008C0EF4" w:rsidRPr="000559BB">
        <w:rPr>
          <w:rFonts w:asciiTheme="majorHAnsi" w:hAnsiTheme="majorHAnsi" w:cs="Arial"/>
          <w:sz w:val="24"/>
          <w:szCs w:val="24"/>
        </w:rPr>
        <w:t>, gracias a las estrategias adoptadas que permitieron evidenciar un incremento en los ingresos por venta de servicios</w:t>
      </w:r>
      <w:r w:rsidR="0010004F" w:rsidRPr="000559BB">
        <w:rPr>
          <w:rFonts w:asciiTheme="majorHAnsi" w:hAnsiTheme="majorHAnsi" w:cs="Arial"/>
          <w:sz w:val="24"/>
          <w:szCs w:val="24"/>
        </w:rPr>
        <w:t xml:space="preserve">, </w:t>
      </w:r>
      <w:r w:rsidR="00CA140B" w:rsidRPr="000559BB">
        <w:rPr>
          <w:rFonts w:asciiTheme="majorHAnsi" w:hAnsiTheme="majorHAnsi" w:cs="Arial"/>
          <w:sz w:val="24"/>
          <w:szCs w:val="24"/>
        </w:rPr>
        <w:t>convenios interadministrativos con la Gobernación del Quindío y los diferentes municipios, sin dejar de resaltar que todo esto ha permitido que el Instituto se posicione como uno de los organismos de tránsito m</w:t>
      </w:r>
      <w:r w:rsidR="00AF1CBC" w:rsidRPr="000559BB">
        <w:rPr>
          <w:rFonts w:asciiTheme="majorHAnsi" w:hAnsiTheme="majorHAnsi" w:cs="Arial"/>
          <w:sz w:val="24"/>
          <w:szCs w:val="24"/>
        </w:rPr>
        <w:t xml:space="preserve">ás destacados </w:t>
      </w:r>
      <w:r w:rsidR="00AB558C" w:rsidRPr="000559BB">
        <w:rPr>
          <w:rFonts w:asciiTheme="majorHAnsi" w:hAnsiTheme="majorHAnsi" w:cs="Arial"/>
          <w:sz w:val="24"/>
          <w:szCs w:val="24"/>
        </w:rPr>
        <w:t>en su capacidad misional.</w:t>
      </w:r>
    </w:p>
    <w:p w:rsidR="007C405C" w:rsidRPr="000559BB" w:rsidRDefault="007C405C" w:rsidP="007C405C">
      <w:pPr>
        <w:spacing w:after="0"/>
        <w:jc w:val="both"/>
        <w:rPr>
          <w:rFonts w:asciiTheme="majorHAnsi" w:hAnsiTheme="majorHAnsi" w:cs="Arial"/>
          <w:sz w:val="24"/>
          <w:szCs w:val="24"/>
          <w:lang w:val="es-CO"/>
        </w:rPr>
      </w:pPr>
    </w:p>
    <w:p w:rsidR="000F22B3" w:rsidRDefault="000F22B3" w:rsidP="007C405C">
      <w:pPr>
        <w:spacing w:after="0"/>
        <w:jc w:val="both"/>
        <w:rPr>
          <w:rFonts w:asciiTheme="majorHAnsi" w:hAnsiTheme="majorHAnsi" w:cs="Arial"/>
          <w:sz w:val="24"/>
          <w:szCs w:val="24"/>
          <w:lang w:val="es-CO"/>
        </w:rPr>
      </w:pPr>
    </w:p>
    <w:p w:rsidR="007C405C" w:rsidRPr="000F22B3" w:rsidRDefault="00B4022C" w:rsidP="007C405C">
      <w:pPr>
        <w:spacing w:after="0"/>
        <w:jc w:val="both"/>
        <w:rPr>
          <w:rFonts w:asciiTheme="majorHAnsi" w:hAnsiTheme="majorHAnsi" w:cs="Arial"/>
          <w:b/>
          <w:sz w:val="24"/>
          <w:szCs w:val="24"/>
          <w:lang w:val="es-CO"/>
        </w:rPr>
      </w:pPr>
      <w:r w:rsidRPr="000F22B3">
        <w:rPr>
          <w:rFonts w:asciiTheme="majorHAnsi" w:hAnsiTheme="majorHAnsi" w:cs="Arial"/>
          <w:b/>
          <w:sz w:val="24"/>
          <w:szCs w:val="24"/>
          <w:lang w:val="es-CO"/>
        </w:rPr>
        <w:t>RECOMENDACIONES</w:t>
      </w:r>
      <w:r w:rsidR="007C405C" w:rsidRPr="000F22B3">
        <w:rPr>
          <w:rFonts w:asciiTheme="majorHAnsi" w:hAnsiTheme="majorHAnsi" w:cs="Arial"/>
          <w:b/>
          <w:sz w:val="24"/>
          <w:szCs w:val="24"/>
          <w:lang w:val="es-CO"/>
        </w:rPr>
        <w:t>:</w:t>
      </w:r>
    </w:p>
    <w:p w:rsidR="007C405C" w:rsidRDefault="007C405C" w:rsidP="007C405C">
      <w:pPr>
        <w:spacing w:after="0"/>
        <w:jc w:val="both"/>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El convenio con el Municipio de Circasia que habilita al IDTQ para operar como Organismo de Tránsito, vence el 31 de diciembre de 2015 y queda pendiente de la prórroga que se solicitó.</w:t>
      </w:r>
    </w:p>
    <w:p w:rsidR="007C405C" w:rsidRDefault="007C405C" w:rsidP="00995337">
      <w:pPr>
        <w:pStyle w:val="Prrafodelista"/>
        <w:spacing w:after="0"/>
        <w:ind w:left="0"/>
        <w:jc w:val="both"/>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El contrato de vigilancia con la empresa VIPCOL  solo está hasta el 5 de enero de 2016.</w:t>
      </w:r>
    </w:p>
    <w:p w:rsidR="007C405C" w:rsidRPr="007C405C" w:rsidRDefault="007C405C" w:rsidP="00995337">
      <w:pPr>
        <w:pStyle w:val="Prrafodelista"/>
        <w:spacing w:after="0"/>
        <w:ind w:left="0"/>
        <w:jc w:val="both"/>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Las pólizas que ampara los bienes del IDTQ, vencen el 30 de enero de 2016.</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El suministro de gasolina solo esta para las dos primeras semanas de enero de 2016 y se requiere para la operatividad del CEA y para la movilidad de los agentes de tránsito en su proceso de regulación, vigilancia y atención de accidentes.</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Los instructores del CEA tienen contrato hasta el 30 de diciembre de 2015 y se traslada el Agente de Tránsito Juan Carlos López Delgado, para que apoye el CEA con los estudiantes que hay programados, hasta tanto la nueva administración contrate instructores.</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 xml:space="preserve">Es importante resaltar que para el funcionamiento del CEA, se entregan dos (02) vehículos nuevos marca KIA, línea PICANTO ION, </w:t>
      </w:r>
      <w:r w:rsidR="00B4022C">
        <w:rPr>
          <w:rFonts w:asciiTheme="majorHAnsi" w:hAnsiTheme="majorHAnsi" w:cs="Arial"/>
          <w:sz w:val="24"/>
          <w:szCs w:val="24"/>
          <w:lang w:val="es-CO"/>
        </w:rPr>
        <w:t>y un KIA línea RIO STYLUS,</w:t>
      </w:r>
      <w:r w:rsidRPr="007C405C">
        <w:rPr>
          <w:rFonts w:asciiTheme="majorHAnsi" w:hAnsiTheme="majorHAnsi" w:cs="Arial"/>
          <w:sz w:val="24"/>
          <w:szCs w:val="24"/>
          <w:lang w:val="es-CO"/>
        </w:rPr>
        <w:t xml:space="preserve"> cuyas adaptaciones y emblemas para poder operar, y dar cumplimiento a las normas vigentes por el Ministerio del Transporte, quedarán pendientes para la nueva administración.</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lastRenderedPageBreak/>
        <w:t>Cumplidas las adaptaciones y emblemas exigidos por el Ministerio del Transporte, se llevará a un CDA autorizado para la revisión y expedición de los certificados y posterior solicitud de vinculación de estos vehículos al Ministerio de Transporte y al aplicativo HQ-RUNT para su habilitación.</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Prestar especial atención a la demanda de más alto riesgo que es la de las balineras</w:t>
      </w:r>
      <w:r w:rsidR="00B4022C">
        <w:rPr>
          <w:rFonts w:asciiTheme="majorHAnsi" w:hAnsiTheme="majorHAnsi" w:cs="Arial"/>
          <w:sz w:val="24"/>
          <w:szCs w:val="24"/>
          <w:lang w:val="es-CO"/>
        </w:rPr>
        <w:t xml:space="preserve"> teniendo en cuenta que en el hecho se vio involucrado un agente de </w:t>
      </w:r>
      <w:r w:rsidR="00317D6D">
        <w:rPr>
          <w:rFonts w:asciiTheme="majorHAnsi" w:hAnsiTheme="majorHAnsi" w:cs="Arial"/>
          <w:sz w:val="24"/>
          <w:szCs w:val="24"/>
          <w:lang w:val="es-CO"/>
        </w:rPr>
        <w:t>tránsito</w:t>
      </w:r>
      <w:r w:rsidR="00B4022C">
        <w:rPr>
          <w:rFonts w:asciiTheme="majorHAnsi" w:hAnsiTheme="majorHAnsi" w:cs="Arial"/>
          <w:sz w:val="24"/>
          <w:szCs w:val="24"/>
          <w:lang w:val="es-CO"/>
        </w:rPr>
        <w:t xml:space="preserve"> adscrito al Instituto Departamental de Transito del Quindío que prestaba el servicio en el Municipio de Circasia en una camioneta de su propiedad</w:t>
      </w:r>
      <w:r w:rsidRPr="007C405C">
        <w:rPr>
          <w:rFonts w:asciiTheme="majorHAnsi" w:hAnsiTheme="majorHAnsi" w:cs="Arial"/>
          <w:sz w:val="24"/>
          <w:szCs w:val="24"/>
          <w:lang w:val="es-CO"/>
        </w:rPr>
        <w:t>.</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Hay suministro</w:t>
      </w:r>
      <w:r w:rsidR="003040C5">
        <w:rPr>
          <w:rFonts w:asciiTheme="majorHAnsi" w:hAnsiTheme="majorHAnsi" w:cs="Arial"/>
          <w:sz w:val="24"/>
          <w:szCs w:val="24"/>
          <w:lang w:val="es-CO"/>
        </w:rPr>
        <w:t xml:space="preserve"> de papelería y sustratos para </w:t>
      </w:r>
      <w:r w:rsidRPr="007C405C">
        <w:rPr>
          <w:rFonts w:asciiTheme="majorHAnsi" w:hAnsiTheme="majorHAnsi" w:cs="Arial"/>
          <w:sz w:val="24"/>
          <w:szCs w:val="24"/>
          <w:lang w:val="es-CO"/>
        </w:rPr>
        <w:t>el primer mes de operatividad del IDTQ.</w:t>
      </w:r>
    </w:p>
    <w:p w:rsidR="007C405C" w:rsidRPr="007C405C" w:rsidRDefault="007C405C" w:rsidP="00995337">
      <w:pPr>
        <w:pStyle w:val="Prrafodelista"/>
        <w:ind w:left="0"/>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 xml:space="preserve">Está en proceso, la reclamación del Ministerio del Transporte por la liquidación del 35% que se hace </w:t>
      </w:r>
      <w:r w:rsidR="003040C5">
        <w:rPr>
          <w:rFonts w:asciiTheme="majorHAnsi" w:hAnsiTheme="majorHAnsi" w:cs="Arial"/>
          <w:sz w:val="24"/>
          <w:szCs w:val="24"/>
          <w:lang w:val="es-CO"/>
        </w:rPr>
        <w:t>sobre los derechos de tránsito.</w:t>
      </w:r>
    </w:p>
    <w:p w:rsidR="007C405C" w:rsidRPr="007C405C" w:rsidRDefault="007C405C" w:rsidP="007C405C">
      <w:pPr>
        <w:pStyle w:val="Prrafodelista"/>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Prestar atención a las solicitudes de cuotas partes pensionales que están en trámite.</w:t>
      </w:r>
    </w:p>
    <w:p w:rsidR="007C405C" w:rsidRDefault="007C405C" w:rsidP="007C405C">
      <w:pPr>
        <w:spacing w:after="0"/>
        <w:jc w:val="both"/>
        <w:rPr>
          <w:rFonts w:asciiTheme="majorHAnsi" w:hAnsiTheme="majorHAnsi" w:cs="Arial"/>
          <w:sz w:val="24"/>
          <w:szCs w:val="24"/>
          <w:lang w:val="es-CO"/>
        </w:rPr>
      </w:pPr>
    </w:p>
    <w:p w:rsidR="007C405C" w:rsidRPr="007C405C" w:rsidRDefault="007C405C" w:rsidP="00995337">
      <w:pPr>
        <w:pStyle w:val="Prrafodelista"/>
        <w:numPr>
          <w:ilvl w:val="0"/>
          <w:numId w:val="29"/>
        </w:numPr>
        <w:tabs>
          <w:tab w:val="left" w:pos="426"/>
        </w:tabs>
        <w:spacing w:after="0"/>
        <w:ind w:left="0" w:firstLine="0"/>
        <w:jc w:val="both"/>
        <w:rPr>
          <w:rFonts w:asciiTheme="majorHAnsi" w:hAnsiTheme="majorHAnsi" w:cs="Arial"/>
          <w:sz w:val="24"/>
          <w:szCs w:val="24"/>
          <w:lang w:val="es-CO"/>
        </w:rPr>
      </w:pPr>
      <w:r w:rsidRPr="007C405C">
        <w:rPr>
          <w:rFonts w:asciiTheme="majorHAnsi" w:hAnsiTheme="majorHAnsi" w:cs="Arial"/>
          <w:sz w:val="24"/>
          <w:szCs w:val="24"/>
          <w:lang w:val="es-CO"/>
        </w:rPr>
        <w:t>El contrato del contador vence el 30 de diciembre de 2015.</w:t>
      </w:r>
    </w:p>
    <w:p w:rsidR="007C405C" w:rsidRDefault="007C405C" w:rsidP="007C405C">
      <w:pPr>
        <w:spacing w:after="0"/>
        <w:jc w:val="both"/>
        <w:rPr>
          <w:rFonts w:asciiTheme="majorHAnsi" w:hAnsiTheme="majorHAnsi" w:cs="Arial"/>
          <w:sz w:val="24"/>
          <w:szCs w:val="24"/>
          <w:lang w:val="es-CO"/>
        </w:rPr>
      </w:pPr>
    </w:p>
    <w:p w:rsidR="007C405C" w:rsidRPr="007C405C" w:rsidRDefault="007C405C" w:rsidP="00995337">
      <w:pPr>
        <w:tabs>
          <w:tab w:val="left" w:pos="426"/>
        </w:tabs>
        <w:spacing w:after="0"/>
        <w:jc w:val="both"/>
        <w:rPr>
          <w:rFonts w:asciiTheme="majorHAnsi" w:hAnsiTheme="majorHAnsi" w:cs="Arial"/>
          <w:sz w:val="24"/>
          <w:szCs w:val="24"/>
          <w:lang w:val="es-CO"/>
        </w:rPr>
      </w:pPr>
      <w:r w:rsidRPr="007C405C">
        <w:rPr>
          <w:rFonts w:asciiTheme="majorHAnsi" w:hAnsiTheme="majorHAnsi" w:cs="Arial"/>
          <w:sz w:val="24"/>
          <w:szCs w:val="24"/>
          <w:lang w:val="es-CO"/>
        </w:rPr>
        <w:t xml:space="preserve">13. Para la movilidad de los agentes de tránsito, entraron en la presente administración ocho (08) motocicletas nuevas, marca HONDA, de las cuales siete (07) con cilindraje 150 C.C., y una con 110 C.C, estas motocicletas fueron adquiridas por convenio con el </w:t>
      </w:r>
      <w:r w:rsidR="003040C5">
        <w:rPr>
          <w:rFonts w:asciiTheme="majorHAnsi" w:hAnsiTheme="majorHAnsi" w:cs="Arial"/>
          <w:sz w:val="24"/>
          <w:szCs w:val="24"/>
          <w:lang w:val="es-CO"/>
        </w:rPr>
        <w:t xml:space="preserve">municipio de Quimbaya; </w:t>
      </w:r>
      <w:r w:rsidRPr="007C405C">
        <w:rPr>
          <w:rFonts w:asciiTheme="majorHAnsi" w:hAnsiTheme="majorHAnsi" w:cs="Arial"/>
          <w:sz w:val="24"/>
          <w:szCs w:val="24"/>
          <w:lang w:val="es-CO"/>
        </w:rPr>
        <w:t>y la Fundación Parque de la Cultura Cafetera, donó una motocicleta marca YAMAHA línea XTZ-125.</w:t>
      </w:r>
    </w:p>
    <w:p w:rsidR="007C405C" w:rsidRPr="007C405C" w:rsidRDefault="007C405C" w:rsidP="00A57D03">
      <w:pPr>
        <w:spacing w:after="0" w:line="240" w:lineRule="auto"/>
        <w:jc w:val="both"/>
        <w:rPr>
          <w:rFonts w:asciiTheme="majorHAnsi" w:hAnsiTheme="majorHAnsi" w:cs="Arial"/>
          <w:sz w:val="26"/>
          <w:szCs w:val="26"/>
          <w:lang w:val="es-CO"/>
        </w:rPr>
      </w:pPr>
    </w:p>
    <w:p w:rsidR="00995337" w:rsidRPr="003040C5" w:rsidRDefault="00995337" w:rsidP="00A57D03">
      <w:pPr>
        <w:spacing w:after="0"/>
        <w:jc w:val="both"/>
        <w:rPr>
          <w:rFonts w:ascii="Cambria" w:hAnsi="Cambria" w:cs="Arial"/>
          <w:color w:val="FF0000"/>
          <w:sz w:val="24"/>
          <w:szCs w:val="24"/>
          <w:lang w:val="es-CO"/>
        </w:rPr>
      </w:pPr>
    </w:p>
    <w:p w:rsidR="00A53391" w:rsidRPr="00F64676" w:rsidRDefault="00A53391" w:rsidP="00A57D03">
      <w:pPr>
        <w:spacing w:after="0"/>
        <w:jc w:val="both"/>
        <w:rPr>
          <w:rFonts w:ascii="Cambria" w:hAnsi="Cambria" w:cs="Arial"/>
          <w:b/>
          <w:sz w:val="24"/>
          <w:szCs w:val="24"/>
        </w:rPr>
      </w:pPr>
      <w:r w:rsidRPr="00F64676">
        <w:rPr>
          <w:rFonts w:ascii="Cambria" w:hAnsi="Cambria" w:cs="Arial"/>
          <w:b/>
          <w:sz w:val="24"/>
          <w:szCs w:val="24"/>
        </w:rPr>
        <w:t xml:space="preserve"> FIRMA</w:t>
      </w:r>
      <w:r w:rsidR="005A685E" w:rsidRPr="00F64676">
        <w:rPr>
          <w:rFonts w:ascii="Cambria" w:hAnsi="Cambria" w:cs="Arial"/>
          <w:b/>
          <w:sz w:val="24"/>
          <w:szCs w:val="24"/>
        </w:rPr>
        <w:t>.</w:t>
      </w:r>
    </w:p>
    <w:p w:rsidR="00A53391" w:rsidRPr="00F64676" w:rsidRDefault="00A53391" w:rsidP="00B27656">
      <w:pPr>
        <w:jc w:val="both"/>
        <w:rPr>
          <w:rFonts w:ascii="Cambria" w:hAnsi="Cambria" w:cs="Arial"/>
          <w:sz w:val="24"/>
          <w:szCs w:val="24"/>
        </w:rPr>
      </w:pPr>
    </w:p>
    <w:p w:rsidR="004D1599" w:rsidRDefault="004D1599" w:rsidP="00B27656">
      <w:pPr>
        <w:jc w:val="both"/>
        <w:rPr>
          <w:rFonts w:ascii="Cambria" w:hAnsi="Cambria" w:cs="Arial"/>
          <w:sz w:val="24"/>
          <w:szCs w:val="24"/>
        </w:rPr>
      </w:pPr>
    </w:p>
    <w:p w:rsidR="009C2C31" w:rsidRPr="00F64676" w:rsidRDefault="009C2C31" w:rsidP="00B27656">
      <w:pPr>
        <w:jc w:val="both"/>
        <w:rPr>
          <w:rFonts w:ascii="Cambria" w:hAnsi="Cambria" w:cs="Arial"/>
          <w:sz w:val="24"/>
          <w:szCs w:val="24"/>
        </w:rPr>
      </w:pPr>
    </w:p>
    <w:p w:rsidR="00B748B3" w:rsidRPr="00F64676" w:rsidRDefault="005A685E" w:rsidP="005A685E">
      <w:pPr>
        <w:spacing w:after="0"/>
        <w:jc w:val="both"/>
        <w:rPr>
          <w:rFonts w:ascii="Cambria" w:hAnsi="Cambria" w:cs="Arial"/>
          <w:b/>
          <w:sz w:val="24"/>
          <w:szCs w:val="24"/>
        </w:rPr>
      </w:pPr>
      <w:r w:rsidRPr="00F64676">
        <w:rPr>
          <w:rFonts w:ascii="Cambria" w:hAnsi="Cambria" w:cs="Arial"/>
          <w:b/>
          <w:sz w:val="24"/>
          <w:szCs w:val="24"/>
        </w:rPr>
        <w:t>________________________________________</w:t>
      </w:r>
    </w:p>
    <w:p w:rsidR="00B748B3" w:rsidRPr="00F64676" w:rsidRDefault="00BC2380" w:rsidP="005A685E">
      <w:pPr>
        <w:spacing w:after="0"/>
        <w:jc w:val="both"/>
        <w:rPr>
          <w:rFonts w:ascii="Cambria" w:hAnsi="Cambria" w:cs="Arial"/>
          <w:b/>
          <w:sz w:val="24"/>
          <w:szCs w:val="24"/>
        </w:rPr>
      </w:pPr>
      <w:r>
        <w:rPr>
          <w:rFonts w:ascii="Cambria" w:hAnsi="Cambria" w:cs="Arial"/>
          <w:b/>
          <w:sz w:val="24"/>
          <w:szCs w:val="24"/>
        </w:rPr>
        <w:t>DIEGO FERNANDO TOBON GIL</w:t>
      </w:r>
    </w:p>
    <w:p w:rsidR="005A685E" w:rsidRDefault="005A685E" w:rsidP="005A685E">
      <w:pPr>
        <w:spacing w:after="0"/>
        <w:jc w:val="both"/>
        <w:rPr>
          <w:rFonts w:ascii="Cambria" w:hAnsi="Cambria" w:cs="Arial"/>
          <w:b/>
          <w:sz w:val="24"/>
          <w:szCs w:val="24"/>
        </w:rPr>
      </w:pPr>
      <w:r w:rsidRPr="00F64676">
        <w:rPr>
          <w:rFonts w:ascii="Cambria" w:hAnsi="Cambria" w:cs="Arial"/>
          <w:b/>
          <w:sz w:val="24"/>
          <w:szCs w:val="24"/>
        </w:rPr>
        <w:t>FUNCIONARIO SALIENTE, RESPONSABLE IDTQ</w:t>
      </w:r>
    </w:p>
    <w:p w:rsidR="007C405C" w:rsidRDefault="007C405C" w:rsidP="005A685E">
      <w:pPr>
        <w:spacing w:after="0"/>
        <w:jc w:val="both"/>
        <w:rPr>
          <w:rFonts w:ascii="Cambria" w:hAnsi="Cambria" w:cs="Arial"/>
          <w:b/>
          <w:sz w:val="24"/>
          <w:szCs w:val="24"/>
        </w:rPr>
      </w:pPr>
    </w:p>
    <w:sectPr w:rsidR="007C405C" w:rsidSect="00471375">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4E" w:rsidRDefault="000C014E" w:rsidP="00516EA3">
      <w:pPr>
        <w:spacing w:after="0" w:line="240" w:lineRule="auto"/>
      </w:pPr>
      <w:r>
        <w:separator/>
      </w:r>
    </w:p>
  </w:endnote>
  <w:endnote w:type="continuationSeparator" w:id="1">
    <w:p w:rsidR="000C014E" w:rsidRDefault="000C014E" w:rsidP="00516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E8" w:rsidRDefault="005F6293">
    <w:pPr>
      <w:pStyle w:val="Piedepgina"/>
      <w:jc w:val="center"/>
    </w:pPr>
    <w:r>
      <w:fldChar w:fldCharType="begin"/>
    </w:r>
    <w:r w:rsidR="003F68E8">
      <w:instrText xml:space="preserve"> PAGE   \* MERGEFORMAT </w:instrText>
    </w:r>
    <w:r>
      <w:fldChar w:fldCharType="separate"/>
    </w:r>
    <w:r w:rsidR="00D210D0">
      <w:rPr>
        <w:noProof/>
      </w:rPr>
      <w:t>12</w:t>
    </w:r>
    <w:r>
      <w:rPr>
        <w:noProof/>
      </w:rPr>
      <w:fldChar w:fldCharType="end"/>
    </w:r>
  </w:p>
  <w:p w:rsidR="003F68E8" w:rsidRDefault="003F68E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E8" w:rsidRDefault="005F6293">
    <w:pPr>
      <w:pStyle w:val="Piedepgina"/>
      <w:jc w:val="center"/>
    </w:pPr>
    <w:r>
      <w:fldChar w:fldCharType="begin"/>
    </w:r>
    <w:r w:rsidR="003F68E8">
      <w:instrText xml:space="preserve"> PAGE   \* MERGEFORMAT </w:instrText>
    </w:r>
    <w:r>
      <w:fldChar w:fldCharType="separate"/>
    </w:r>
    <w:r w:rsidR="00D210D0">
      <w:rPr>
        <w:noProof/>
      </w:rPr>
      <w:t>35</w:t>
    </w:r>
    <w:r>
      <w:rPr>
        <w:noProof/>
      </w:rPr>
      <w:fldChar w:fldCharType="end"/>
    </w:r>
  </w:p>
  <w:p w:rsidR="003F68E8" w:rsidRDefault="003F68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4E" w:rsidRDefault="000C014E" w:rsidP="00516EA3">
      <w:pPr>
        <w:spacing w:after="0" w:line="240" w:lineRule="auto"/>
      </w:pPr>
      <w:r>
        <w:separator/>
      </w:r>
    </w:p>
  </w:footnote>
  <w:footnote w:type="continuationSeparator" w:id="1">
    <w:p w:rsidR="000C014E" w:rsidRDefault="000C014E" w:rsidP="00516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75pt;height:18.75pt;visibility:visible" o:bullet="t">
        <v:imagedata r:id="rId1" o:title=""/>
      </v:shape>
    </w:pict>
  </w:numPicBullet>
  <w:numPicBullet w:numPicBulletId="1">
    <w:pict>
      <v:shape id="_x0000_i1039" type="#_x0000_t75" style="width:11.25pt;height:11.25pt" o:bullet="t">
        <v:imagedata r:id="rId2" o:title="mso19A"/>
      </v:shape>
    </w:pict>
  </w:numPicBullet>
  <w:numPicBullet w:numPicBulletId="2">
    <w:pict>
      <v:shape id="_x0000_i1040" type="#_x0000_t75" style="width:384pt;height:4in" o:bullet="t">
        <v:imagedata r:id="rId3" o:title="LOGO IDTQ"/>
      </v:shape>
    </w:pict>
  </w:numPicBullet>
  <w:abstractNum w:abstractNumId="0">
    <w:nsid w:val="014A1847"/>
    <w:multiLevelType w:val="hybridMultilevel"/>
    <w:tmpl w:val="19BA69A0"/>
    <w:lvl w:ilvl="0" w:tplc="E34092B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095A3F"/>
    <w:multiLevelType w:val="hybridMultilevel"/>
    <w:tmpl w:val="E45AC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52289F"/>
    <w:multiLevelType w:val="hybridMultilevel"/>
    <w:tmpl w:val="75D606AA"/>
    <w:lvl w:ilvl="0" w:tplc="CB68037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31D695D"/>
    <w:multiLevelType w:val="hybridMultilevel"/>
    <w:tmpl w:val="A96AC9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DB580B"/>
    <w:multiLevelType w:val="hybridMultilevel"/>
    <w:tmpl w:val="C652EE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05328C"/>
    <w:multiLevelType w:val="hybridMultilevel"/>
    <w:tmpl w:val="C60A2924"/>
    <w:lvl w:ilvl="0" w:tplc="AF6C5E4A">
      <w:start w:val="1"/>
      <w:numFmt w:val="bullet"/>
      <w:lvlText w:val=""/>
      <w:lvlPicBulletId w:val="0"/>
      <w:lvlJc w:val="left"/>
      <w:pPr>
        <w:tabs>
          <w:tab w:val="num" w:pos="720"/>
        </w:tabs>
        <w:ind w:left="720" w:hanging="360"/>
      </w:pPr>
      <w:rPr>
        <w:rFonts w:ascii="Symbol" w:hAnsi="Symbol" w:hint="default"/>
      </w:rPr>
    </w:lvl>
    <w:lvl w:ilvl="1" w:tplc="D102B3A0" w:tentative="1">
      <w:start w:val="1"/>
      <w:numFmt w:val="bullet"/>
      <w:lvlText w:val=""/>
      <w:lvlJc w:val="left"/>
      <w:pPr>
        <w:tabs>
          <w:tab w:val="num" w:pos="1440"/>
        </w:tabs>
        <w:ind w:left="1440" w:hanging="360"/>
      </w:pPr>
      <w:rPr>
        <w:rFonts w:ascii="Symbol" w:hAnsi="Symbol" w:hint="default"/>
      </w:rPr>
    </w:lvl>
    <w:lvl w:ilvl="2" w:tplc="A912ACBA" w:tentative="1">
      <w:start w:val="1"/>
      <w:numFmt w:val="bullet"/>
      <w:lvlText w:val=""/>
      <w:lvlJc w:val="left"/>
      <w:pPr>
        <w:tabs>
          <w:tab w:val="num" w:pos="2160"/>
        </w:tabs>
        <w:ind w:left="2160" w:hanging="360"/>
      </w:pPr>
      <w:rPr>
        <w:rFonts w:ascii="Symbol" w:hAnsi="Symbol" w:hint="default"/>
      </w:rPr>
    </w:lvl>
    <w:lvl w:ilvl="3" w:tplc="CCBE3064" w:tentative="1">
      <w:start w:val="1"/>
      <w:numFmt w:val="bullet"/>
      <w:lvlText w:val=""/>
      <w:lvlJc w:val="left"/>
      <w:pPr>
        <w:tabs>
          <w:tab w:val="num" w:pos="2880"/>
        </w:tabs>
        <w:ind w:left="2880" w:hanging="360"/>
      </w:pPr>
      <w:rPr>
        <w:rFonts w:ascii="Symbol" w:hAnsi="Symbol" w:hint="default"/>
      </w:rPr>
    </w:lvl>
    <w:lvl w:ilvl="4" w:tplc="BC105F94" w:tentative="1">
      <w:start w:val="1"/>
      <w:numFmt w:val="bullet"/>
      <w:lvlText w:val=""/>
      <w:lvlJc w:val="left"/>
      <w:pPr>
        <w:tabs>
          <w:tab w:val="num" w:pos="3600"/>
        </w:tabs>
        <w:ind w:left="3600" w:hanging="360"/>
      </w:pPr>
      <w:rPr>
        <w:rFonts w:ascii="Symbol" w:hAnsi="Symbol" w:hint="default"/>
      </w:rPr>
    </w:lvl>
    <w:lvl w:ilvl="5" w:tplc="2E3C1506" w:tentative="1">
      <w:start w:val="1"/>
      <w:numFmt w:val="bullet"/>
      <w:lvlText w:val=""/>
      <w:lvlJc w:val="left"/>
      <w:pPr>
        <w:tabs>
          <w:tab w:val="num" w:pos="4320"/>
        </w:tabs>
        <w:ind w:left="4320" w:hanging="360"/>
      </w:pPr>
      <w:rPr>
        <w:rFonts w:ascii="Symbol" w:hAnsi="Symbol" w:hint="default"/>
      </w:rPr>
    </w:lvl>
    <w:lvl w:ilvl="6" w:tplc="DDEA1718" w:tentative="1">
      <w:start w:val="1"/>
      <w:numFmt w:val="bullet"/>
      <w:lvlText w:val=""/>
      <w:lvlJc w:val="left"/>
      <w:pPr>
        <w:tabs>
          <w:tab w:val="num" w:pos="5040"/>
        </w:tabs>
        <w:ind w:left="5040" w:hanging="360"/>
      </w:pPr>
      <w:rPr>
        <w:rFonts w:ascii="Symbol" w:hAnsi="Symbol" w:hint="default"/>
      </w:rPr>
    </w:lvl>
    <w:lvl w:ilvl="7" w:tplc="57607E20" w:tentative="1">
      <w:start w:val="1"/>
      <w:numFmt w:val="bullet"/>
      <w:lvlText w:val=""/>
      <w:lvlJc w:val="left"/>
      <w:pPr>
        <w:tabs>
          <w:tab w:val="num" w:pos="5760"/>
        </w:tabs>
        <w:ind w:left="5760" w:hanging="360"/>
      </w:pPr>
      <w:rPr>
        <w:rFonts w:ascii="Symbol" w:hAnsi="Symbol" w:hint="default"/>
      </w:rPr>
    </w:lvl>
    <w:lvl w:ilvl="8" w:tplc="FAD20044" w:tentative="1">
      <w:start w:val="1"/>
      <w:numFmt w:val="bullet"/>
      <w:lvlText w:val=""/>
      <w:lvlJc w:val="left"/>
      <w:pPr>
        <w:tabs>
          <w:tab w:val="num" w:pos="6480"/>
        </w:tabs>
        <w:ind w:left="6480" w:hanging="360"/>
      </w:pPr>
      <w:rPr>
        <w:rFonts w:ascii="Symbol" w:hAnsi="Symbol" w:hint="default"/>
      </w:rPr>
    </w:lvl>
  </w:abstractNum>
  <w:abstractNum w:abstractNumId="6">
    <w:nsid w:val="22500387"/>
    <w:multiLevelType w:val="hybridMultilevel"/>
    <w:tmpl w:val="6CD0D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FB2A47"/>
    <w:multiLevelType w:val="hybridMultilevel"/>
    <w:tmpl w:val="2084AC1A"/>
    <w:lvl w:ilvl="0" w:tplc="195A10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D412DC"/>
    <w:multiLevelType w:val="hybridMultilevel"/>
    <w:tmpl w:val="1BD2C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3247B2"/>
    <w:multiLevelType w:val="hybridMultilevel"/>
    <w:tmpl w:val="5F1C14F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E44275B"/>
    <w:multiLevelType w:val="hybridMultilevel"/>
    <w:tmpl w:val="81DAFE0C"/>
    <w:lvl w:ilvl="0" w:tplc="6EECEDBC">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DC56A25"/>
    <w:multiLevelType w:val="hybridMultilevel"/>
    <w:tmpl w:val="C778ECA6"/>
    <w:lvl w:ilvl="0" w:tplc="E1E2196C">
      <w:start w:val="1"/>
      <w:numFmt w:val="bullet"/>
      <w:lvlText w:val=""/>
      <w:lvlPicBulletId w:val="2"/>
      <w:lvlJc w:val="left"/>
      <w:pPr>
        <w:ind w:left="900" w:hanging="360"/>
      </w:pPr>
      <w:rPr>
        <w:rFonts w:ascii="Symbol" w:hAnsi="Symbol" w:hint="default"/>
        <w:color w:val="auto"/>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nsid w:val="419F3B77"/>
    <w:multiLevelType w:val="hybridMultilevel"/>
    <w:tmpl w:val="1B944466"/>
    <w:lvl w:ilvl="0" w:tplc="0C0A0007">
      <w:start w:val="1"/>
      <w:numFmt w:val="bullet"/>
      <w:lvlText w:val=""/>
      <w:lvlPicBulletId w:val="1"/>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3">
    <w:nsid w:val="45313BD4"/>
    <w:multiLevelType w:val="hybridMultilevel"/>
    <w:tmpl w:val="9C74AD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E1F86"/>
    <w:multiLevelType w:val="hybridMultilevel"/>
    <w:tmpl w:val="46DCC48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5">
    <w:nsid w:val="46D06DF0"/>
    <w:multiLevelType w:val="hybridMultilevel"/>
    <w:tmpl w:val="B5CA8BAC"/>
    <w:lvl w:ilvl="0" w:tplc="E1E2196C">
      <w:start w:val="1"/>
      <w:numFmt w:val="bullet"/>
      <w:lvlText w:val=""/>
      <w:lvlPicBulletId w:val="2"/>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4AB128D2"/>
    <w:multiLevelType w:val="hybridMultilevel"/>
    <w:tmpl w:val="756C1C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9847BC"/>
    <w:multiLevelType w:val="hybridMultilevel"/>
    <w:tmpl w:val="FEACCA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980E8A"/>
    <w:multiLevelType w:val="hybridMultilevel"/>
    <w:tmpl w:val="1F5ECCD0"/>
    <w:lvl w:ilvl="0" w:tplc="10AC1C90">
      <w:start w:val="1"/>
      <w:numFmt w:val="decimal"/>
      <w:lvlText w:val="%1."/>
      <w:lvlJc w:val="left"/>
      <w:pPr>
        <w:ind w:left="1065" w:hanging="705"/>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596D36"/>
    <w:multiLevelType w:val="hybridMultilevel"/>
    <w:tmpl w:val="4C22346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726102F"/>
    <w:multiLevelType w:val="hybridMultilevel"/>
    <w:tmpl w:val="F6B896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BA0638"/>
    <w:multiLevelType w:val="hybridMultilevel"/>
    <w:tmpl w:val="7DC8F4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D37577F"/>
    <w:multiLevelType w:val="hybridMultilevel"/>
    <w:tmpl w:val="F2FAF6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DF014FB"/>
    <w:multiLevelType w:val="hybridMultilevel"/>
    <w:tmpl w:val="8690D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E286F1F"/>
    <w:multiLevelType w:val="hybridMultilevel"/>
    <w:tmpl w:val="7AEE8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68456667"/>
    <w:multiLevelType w:val="hybridMultilevel"/>
    <w:tmpl w:val="C7AEDB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5BD259A"/>
    <w:multiLevelType w:val="hybridMultilevel"/>
    <w:tmpl w:val="81B09F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76657FA"/>
    <w:multiLevelType w:val="hybridMultilevel"/>
    <w:tmpl w:val="46C8EEDC"/>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1A2FE7"/>
    <w:multiLevelType w:val="hybridMultilevel"/>
    <w:tmpl w:val="6F66F578"/>
    <w:lvl w:ilvl="0" w:tplc="8CD2E7F0">
      <w:start w:val="1"/>
      <w:numFmt w:val="upp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num w:numId="1">
    <w:abstractNumId w:val="25"/>
  </w:num>
  <w:num w:numId="2">
    <w:abstractNumId w:val="8"/>
  </w:num>
  <w:num w:numId="3">
    <w:abstractNumId w:val="3"/>
  </w:num>
  <w:num w:numId="4">
    <w:abstractNumId w:val="17"/>
  </w:num>
  <w:num w:numId="5">
    <w:abstractNumId w:val="28"/>
  </w:num>
  <w:num w:numId="6">
    <w:abstractNumId w:val="18"/>
  </w:num>
  <w:num w:numId="7">
    <w:abstractNumId w:val="27"/>
  </w:num>
  <w:num w:numId="8">
    <w:abstractNumId w:val="5"/>
  </w:num>
  <w:num w:numId="9">
    <w:abstractNumId w:val="23"/>
  </w:num>
  <w:num w:numId="10">
    <w:abstractNumId w:val="13"/>
  </w:num>
  <w:num w:numId="11">
    <w:abstractNumId w:val="6"/>
  </w:num>
  <w:num w:numId="12">
    <w:abstractNumId w:val="1"/>
  </w:num>
  <w:num w:numId="13">
    <w:abstractNumId w:val="14"/>
  </w:num>
  <w:num w:numId="14">
    <w:abstractNumId w:val="0"/>
  </w:num>
  <w:num w:numId="15">
    <w:abstractNumId w:val="26"/>
  </w:num>
  <w:num w:numId="16">
    <w:abstractNumId w:val="16"/>
  </w:num>
  <w:num w:numId="17">
    <w:abstractNumId w:val="4"/>
  </w:num>
  <w:num w:numId="18">
    <w:abstractNumId w:val="12"/>
  </w:num>
  <w:num w:numId="19">
    <w:abstractNumId w:val="11"/>
  </w:num>
  <w:num w:numId="20">
    <w:abstractNumId w:val="15"/>
  </w:num>
  <w:num w:numId="21">
    <w:abstractNumId w:val="9"/>
  </w:num>
  <w:num w:numId="22">
    <w:abstractNumId w:val="20"/>
  </w:num>
  <w:num w:numId="23">
    <w:abstractNumId w:val="19"/>
  </w:num>
  <w:num w:numId="24">
    <w:abstractNumId w:val="10"/>
  </w:num>
  <w:num w:numId="25">
    <w:abstractNumId w:val="2"/>
  </w:num>
  <w:num w:numId="26">
    <w:abstractNumId w:val="22"/>
  </w:num>
  <w:num w:numId="27">
    <w:abstractNumId w:val="21"/>
  </w:num>
  <w:num w:numId="28">
    <w:abstractNumId w:val="24"/>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C4AB7"/>
    <w:rsid w:val="0000036F"/>
    <w:rsid w:val="00001F7F"/>
    <w:rsid w:val="000023B2"/>
    <w:rsid w:val="00003877"/>
    <w:rsid w:val="0000615A"/>
    <w:rsid w:val="00010B9E"/>
    <w:rsid w:val="000122FC"/>
    <w:rsid w:val="00012F4A"/>
    <w:rsid w:val="00013B05"/>
    <w:rsid w:val="000144C0"/>
    <w:rsid w:val="00014E73"/>
    <w:rsid w:val="0001577A"/>
    <w:rsid w:val="00022991"/>
    <w:rsid w:val="000237FF"/>
    <w:rsid w:val="00024C65"/>
    <w:rsid w:val="0002522B"/>
    <w:rsid w:val="00026B3D"/>
    <w:rsid w:val="00027D76"/>
    <w:rsid w:val="0003023C"/>
    <w:rsid w:val="00033407"/>
    <w:rsid w:val="00034142"/>
    <w:rsid w:val="0003605A"/>
    <w:rsid w:val="00040784"/>
    <w:rsid w:val="00041CF0"/>
    <w:rsid w:val="000429F2"/>
    <w:rsid w:val="0004452D"/>
    <w:rsid w:val="00044D98"/>
    <w:rsid w:val="0004777A"/>
    <w:rsid w:val="00047A52"/>
    <w:rsid w:val="00047B85"/>
    <w:rsid w:val="000537D6"/>
    <w:rsid w:val="000559BB"/>
    <w:rsid w:val="00055DC6"/>
    <w:rsid w:val="00061937"/>
    <w:rsid w:val="0006578A"/>
    <w:rsid w:val="00066330"/>
    <w:rsid w:val="00066575"/>
    <w:rsid w:val="000674D0"/>
    <w:rsid w:val="0006765B"/>
    <w:rsid w:val="0007114C"/>
    <w:rsid w:val="000715F7"/>
    <w:rsid w:val="00073EB2"/>
    <w:rsid w:val="00073F90"/>
    <w:rsid w:val="00076CD9"/>
    <w:rsid w:val="00076F17"/>
    <w:rsid w:val="00080A6B"/>
    <w:rsid w:val="0008158A"/>
    <w:rsid w:val="000925E5"/>
    <w:rsid w:val="0009336A"/>
    <w:rsid w:val="00093B49"/>
    <w:rsid w:val="000941F8"/>
    <w:rsid w:val="00095534"/>
    <w:rsid w:val="00095A25"/>
    <w:rsid w:val="000976A0"/>
    <w:rsid w:val="00097879"/>
    <w:rsid w:val="00097CB5"/>
    <w:rsid w:val="000A0581"/>
    <w:rsid w:val="000A4532"/>
    <w:rsid w:val="000A4F58"/>
    <w:rsid w:val="000A5AD2"/>
    <w:rsid w:val="000B1ACD"/>
    <w:rsid w:val="000B2856"/>
    <w:rsid w:val="000B3106"/>
    <w:rsid w:val="000B36EA"/>
    <w:rsid w:val="000B5DC9"/>
    <w:rsid w:val="000C014E"/>
    <w:rsid w:val="000C334B"/>
    <w:rsid w:val="000C42E4"/>
    <w:rsid w:val="000C518F"/>
    <w:rsid w:val="000C6C7B"/>
    <w:rsid w:val="000D1693"/>
    <w:rsid w:val="000D3D3F"/>
    <w:rsid w:val="000D6D66"/>
    <w:rsid w:val="000E2462"/>
    <w:rsid w:val="000E309E"/>
    <w:rsid w:val="000E31F7"/>
    <w:rsid w:val="000E3F84"/>
    <w:rsid w:val="000E573E"/>
    <w:rsid w:val="000E6804"/>
    <w:rsid w:val="000E6C8F"/>
    <w:rsid w:val="000E7DB7"/>
    <w:rsid w:val="000F1695"/>
    <w:rsid w:val="000F18ED"/>
    <w:rsid w:val="000F22B3"/>
    <w:rsid w:val="000F2655"/>
    <w:rsid w:val="000F2C22"/>
    <w:rsid w:val="000F2F2D"/>
    <w:rsid w:val="000F41DA"/>
    <w:rsid w:val="000F5C61"/>
    <w:rsid w:val="000F6C4F"/>
    <w:rsid w:val="0010004F"/>
    <w:rsid w:val="00104C7D"/>
    <w:rsid w:val="00106163"/>
    <w:rsid w:val="00106236"/>
    <w:rsid w:val="00106F03"/>
    <w:rsid w:val="001113C5"/>
    <w:rsid w:val="00114144"/>
    <w:rsid w:val="001149F4"/>
    <w:rsid w:val="00115E1C"/>
    <w:rsid w:val="001166A7"/>
    <w:rsid w:val="00116BD7"/>
    <w:rsid w:val="00116C87"/>
    <w:rsid w:val="00120058"/>
    <w:rsid w:val="0012044D"/>
    <w:rsid w:val="00120E95"/>
    <w:rsid w:val="00123620"/>
    <w:rsid w:val="00123AF9"/>
    <w:rsid w:val="00126B1C"/>
    <w:rsid w:val="00126EF3"/>
    <w:rsid w:val="001307D6"/>
    <w:rsid w:val="0013293D"/>
    <w:rsid w:val="001357E9"/>
    <w:rsid w:val="00137485"/>
    <w:rsid w:val="001407BC"/>
    <w:rsid w:val="00140A6F"/>
    <w:rsid w:val="00140DA2"/>
    <w:rsid w:val="001426B7"/>
    <w:rsid w:val="001430C7"/>
    <w:rsid w:val="0014367E"/>
    <w:rsid w:val="00143FEF"/>
    <w:rsid w:val="00145753"/>
    <w:rsid w:val="00146958"/>
    <w:rsid w:val="00146B4B"/>
    <w:rsid w:val="0015061E"/>
    <w:rsid w:val="001506D7"/>
    <w:rsid w:val="001523FB"/>
    <w:rsid w:val="0015422D"/>
    <w:rsid w:val="0015431F"/>
    <w:rsid w:val="001551C9"/>
    <w:rsid w:val="00155820"/>
    <w:rsid w:val="001575C9"/>
    <w:rsid w:val="00163018"/>
    <w:rsid w:val="001630D9"/>
    <w:rsid w:val="001632A3"/>
    <w:rsid w:val="00164B4E"/>
    <w:rsid w:val="00165D24"/>
    <w:rsid w:val="00166354"/>
    <w:rsid w:val="0016647C"/>
    <w:rsid w:val="00175993"/>
    <w:rsid w:val="00177564"/>
    <w:rsid w:val="001811F2"/>
    <w:rsid w:val="00184E4B"/>
    <w:rsid w:val="001927A3"/>
    <w:rsid w:val="001959CB"/>
    <w:rsid w:val="00195CC3"/>
    <w:rsid w:val="00196DBC"/>
    <w:rsid w:val="001A0749"/>
    <w:rsid w:val="001A1108"/>
    <w:rsid w:val="001A15F2"/>
    <w:rsid w:val="001A1A6E"/>
    <w:rsid w:val="001A1CBF"/>
    <w:rsid w:val="001A1DCE"/>
    <w:rsid w:val="001A2CD1"/>
    <w:rsid w:val="001A3C6D"/>
    <w:rsid w:val="001A69D0"/>
    <w:rsid w:val="001A7FF5"/>
    <w:rsid w:val="001B0853"/>
    <w:rsid w:val="001B1E2A"/>
    <w:rsid w:val="001B2892"/>
    <w:rsid w:val="001B3B8A"/>
    <w:rsid w:val="001B4A57"/>
    <w:rsid w:val="001B55F6"/>
    <w:rsid w:val="001C3357"/>
    <w:rsid w:val="001C3A1F"/>
    <w:rsid w:val="001C5270"/>
    <w:rsid w:val="001D12EC"/>
    <w:rsid w:val="001D18ED"/>
    <w:rsid w:val="001D3E1C"/>
    <w:rsid w:val="001D4829"/>
    <w:rsid w:val="001D4F0A"/>
    <w:rsid w:val="001D51A4"/>
    <w:rsid w:val="001D5414"/>
    <w:rsid w:val="001E2274"/>
    <w:rsid w:val="001E26C4"/>
    <w:rsid w:val="001E2E7D"/>
    <w:rsid w:val="001E3528"/>
    <w:rsid w:val="001E5072"/>
    <w:rsid w:val="001E559D"/>
    <w:rsid w:val="001E600A"/>
    <w:rsid w:val="001E689E"/>
    <w:rsid w:val="001E7A03"/>
    <w:rsid w:val="001F3D4A"/>
    <w:rsid w:val="001F3FF6"/>
    <w:rsid w:val="001F49A5"/>
    <w:rsid w:val="001F56C1"/>
    <w:rsid w:val="001F6036"/>
    <w:rsid w:val="00200784"/>
    <w:rsid w:val="0020154E"/>
    <w:rsid w:val="00201EDD"/>
    <w:rsid w:val="00203CA7"/>
    <w:rsid w:val="002045F0"/>
    <w:rsid w:val="00205A9E"/>
    <w:rsid w:val="00207482"/>
    <w:rsid w:val="002103F3"/>
    <w:rsid w:val="00212D48"/>
    <w:rsid w:val="002140F1"/>
    <w:rsid w:val="002152CD"/>
    <w:rsid w:val="002154E9"/>
    <w:rsid w:val="002156E6"/>
    <w:rsid w:val="00216700"/>
    <w:rsid w:val="00216F86"/>
    <w:rsid w:val="002175CB"/>
    <w:rsid w:val="00223BE0"/>
    <w:rsid w:val="002251C5"/>
    <w:rsid w:val="00226BE1"/>
    <w:rsid w:val="00226D26"/>
    <w:rsid w:val="002279A8"/>
    <w:rsid w:val="0023014E"/>
    <w:rsid w:val="0023066F"/>
    <w:rsid w:val="00233E6B"/>
    <w:rsid w:val="00234CA8"/>
    <w:rsid w:val="00234E38"/>
    <w:rsid w:val="00236E28"/>
    <w:rsid w:val="00240B61"/>
    <w:rsid w:val="00242D94"/>
    <w:rsid w:val="00242FDE"/>
    <w:rsid w:val="002455A6"/>
    <w:rsid w:val="00246D04"/>
    <w:rsid w:val="002479F6"/>
    <w:rsid w:val="0025066C"/>
    <w:rsid w:val="00250B8F"/>
    <w:rsid w:val="00250E44"/>
    <w:rsid w:val="00252FAD"/>
    <w:rsid w:val="00254361"/>
    <w:rsid w:val="0025584C"/>
    <w:rsid w:val="00255EF8"/>
    <w:rsid w:val="0026022A"/>
    <w:rsid w:val="00260D47"/>
    <w:rsid w:val="00262CA7"/>
    <w:rsid w:val="00262F95"/>
    <w:rsid w:val="002632BD"/>
    <w:rsid w:val="00263316"/>
    <w:rsid w:val="0026429C"/>
    <w:rsid w:val="0026470B"/>
    <w:rsid w:val="002660DC"/>
    <w:rsid w:val="00267550"/>
    <w:rsid w:val="00270568"/>
    <w:rsid w:val="0027493B"/>
    <w:rsid w:val="00275A48"/>
    <w:rsid w:val="00275D92"/>
    <w:rsid w:val="002763F1"/>
    <w:rsid w:val="002764C0"/>
    <w:rsid w:val="00280A9C"/>
    <w:rsid w:val="00282F3E"/>
    <w:rsid w:val="002856DC"/>
    <w:rsid w:val="00294CF9"/>
    <w:rsid w:val="00295B80"/>
    <w:rsid w:val="00295E6D"/>
    <w:rsid w:val="002A0B6C"/>
    <w:rsid w:val="002A11AD"/>
    <w:rsid w:val="002A199A"/>
    <w:rsid w:val="002A3155"/>
    <w:rsid w:val="002A33BD"/>
    <w:rsid w:val="002A36C6"/>
    <w:rsid w:val="002A4335"/>
    <w:rsid w:val="002A4B0A"/>
    <w:rsid w:val="002A50F2"/>
    <w:rsid w:val="002A52F7"/>
    <w:rsid w:val="002A65F8"/>
    <w:rsid w:val="002B1310"/>
    <w:rsid w:val="002B1D24"/>
    <w:rsid w:val="002B4206"/>
    <w:rsid w:val="002B62D5"/>
    <w:rsid w:val="002B62D9"/>
    <w:rsid w:val="002B6FF8"/>
    <w:rsid w:val="002B7CAB"/>
    <w:rsid w:val="002B7F21"/>
    <w:rsid w:val="002C0D3F"/>
    <w:rsid w:val="002C2916"/>
    <w:rsid w:val="002C3923"/>
    <w:rsid w:val="002C6581"/>
    <w:rsid w:val="002C6B69"/>
    <w:rsid w:val="002D0444"/>
    <w:rsid w:val="002D1AA5"/>
    <w:rsid w:val="002D2F49"/>
    <w:rsid w:val="002D61F3"/>
    <w:rsid w:val="002D78DB"/>
    <w:rsid w:val="002E0E9F"/>
    <w:rsid w:val="002E22F0"/>
    <w:rsid w:val="002E23CB"/>
    <w:rsid w:val="002E3C9A"/>
    <w:rsid w:val="002E3E2B"/>
    <w:rsid w:val="002E55CC"/>
    <w:rsid w:val="002E57CE"/>
    <w:rsid w:val="002F08D1"/>
    <w:rsid w:val="002F4279"/>
    <w:rsid w:val="002F4771"/>
    <w:rsid w:val="002F5832"/>
    <w:rsid w:val="002F5E38"/>
    <w:rsid w:val="002F7C35"/>
    <w:rsid w:val="003029FE"/>
    <w:rsid w:val="00302D86"/>
    <w:rsid w:val="003040C5"/>
    <w:rsid w:val="003049E4"/>
    <w:rsid w:val="00304D37"/>
    <w:rsid w:val="00305593"/>
    <w:rsid w:val="003107B5"/>
    <w:rsid w:val="00312954"/>
    <w:rsid w:val="00314A77"/>
    <w:rsid w:val="00317D6D"/>
    <w:rsid w:val="00320911"/>
    <w:rsid w:val="00320D82"/>
    <w:rsid w:val="0032214A"/>
    <w:rsid w:val="00323BC4"/>
    <w:rsid w:val="00324965"/>
    <w:rsid w:val="003252B3"/>
    <w:rsid w:val="00325D74"/>
    <w:rsid w:val="00325E8C"/>
    <w:rsid w:val="00325F2F"/>
    <w:rsid w:val="00326845"/>
    <w:rsid w:val="0032789E"/>
    <w:rsid w:val="00332BB9"/>
    <w:rsid w:val="00332E4C"/>
    <w:rsid w:val="0033438F"/>
    <w:rsid w:val="0033702E"/>
    <w:rsid w:val="00340F2E"/>
    <w:rsid w:val="00341F1F"/>
    <w:rsid w:val="00343DE5"/>
    <w:rsid w:val="00346DF5"/>
    <w:rsid w:val="003477DD"/>
    <w:rsid w:val="00347E2B"/>
    <w:rsid w:val="00352305"/>
    <w:rsid w:val="00352723"/>
    <w:rsid w:val="00352FA3"/>
    <w:rsid w:val="003535DC"/>
    <w:rsid w:val="003569C6"/>
    <w:rsid w:val="0036051B"/>
    <w:rsid w:val="00361E8B"/>
    <w:rsid w:val="0036233B"/>
    <w:rsid w:val="00362D16"/>
    <w:rsid w:val="00363945"/>
    <w:rsid w:val="00364F7B"/>
    <w:rsid w:val="003652D4"/>
    <w:rsid w:val="003657DF"/>
    <w:rsid w:val="003675E4"/>
    <w:rsid w:val="00370E37"/>
    <w:rsid w:val="0037273C"/>
    <w:rsid w:val="003738D4"/>
    <w:rsid w:val="0037395C"/>
    <w:rsid w:val="00375C0D"/>
    <w:rsid w:val="003764B7"/>
    <w:rsid w:val="00377061"/>
    <w:rsid w:val="003802F8"/>
    <w:rsid w:val="00380590"/>
    <w:rsid w:val="00381D02"/>
    <w:rsid w:val="00381DF4"/>
    <w:rsid w:val="00383065"/>
    <w:rsid w:val="00383E5F"/>
    <w:rsid w:val="0038573E"/>
    <w:rsid w:val="00385B23"/>
    <w:rsid w:val="00387313"/>
    <w:rsid w:val="0039367B"/>
    <w:rsid w:val="003955C3"/>
    <w:rsid w:val="00395D51"/>
    <w:rsid w:val="00397A04"/>
    <w:rsid w:val="00397ACE"/>
    <w:rsid w:val="003A0564"/>
    <w:rsid w:val="003A0E4A"/>
    <w:rsid w:val="003A1950"/>
    <w:rsid w:val="003A340A"/>
    <w:rsid w:val="003A50C8"/>
    <w:rsid w:val="003A674B"/>
    <w:rsid w:val="003A7CE0"/>
    <w:rsid w:val="003B2AE4"/>
    <w:rsid w:val="003B3956"/>
    <w:rsid w:val="003B4136"/>
    <w:rsid w:val="003B45FF"/>
    <w:rsid w:val="003B4DBD"/>
    <w:rsid w:val="003B5897"/>
    <w:rsid w:val="003B61C0"/>
    <w:rsid w:val="003C03ED"/>
    <w:rsid w:val="003C0EBE"/>
    <w:rsid w:val="003C0FD1"/>
    <w:rsid w:val="003C2C5B"/>
    <w:rsid w:val="003C4629"/>
    <w:rsid w:val="003C4A22"/>
    <w:rsid w:val="003C59AE"/>
    <w:rsid w:val="003C5BBC"/>
    <w:rsid w:val="003C74E0"/>
    <w:rsid w:val="003C7626"/>
    <w:rsid w:val="003D0130"/>
    <w:rsid w:val="003D04E3"/>
    <w:rsid w:val="003D234B"/>
    <w:rsid w:val="003D3BC4"/>
    <w:rsid w:val="003D54ED"/>
    <w:rsid w:val="003D70A2"/>
    <w:rsid w:val="003E0166"/>
    <w:rsid w:val="003E0541"/>
    <w:rsid w:val="003E075C"/>
    <w:rsid w:val="003E1B7B"/>
    <w:rsid w:val="003E20CA"/>
    <w:rsid w:val="003E283D"/>
    <w:rsid w:val="003E2A8D"/>
    <w:rsid w:val="003E40F3"/>
    <w:rsid w:val="003E530C"/>
    <w:rsid w:val="003E695A"/>
    <w:rsid w:val="003F06FB"/>
    <w:rsid w:val="003F08D5"/>
    <w:rsid w:val="003F0F12"/>
    <w:rsid w:val="003F2716"/>
    <w:rsid w:val="003F2B45"/>
    <w:rsid w:val="003F2B81"/>
    <w:rsid w:val="003F2E0E"/>
    <w:rsid w:val="003F2FD6"/>
    <w:rsid w:val="003F4C60"/>
    <w:rsid w:val="003F56DC"/>
    <w:rsid w:val="003F5F64"/>
    <w:rsid w:val="003F5F73"/>
    <w:rsid w:val="003F68E8"/>
    <w:rsid w:val="003F7DC1"/>
    <w:rsid w:val="00400E06"/>
    <w:rsid w:val="00401A22"/>
    <w:rsid w:val="00405BC8"/>
    <w:rsid w:val="004070F7"/>
    <w:rsid w:val="00410A48"/>
    <w:rsid w:val="00410C52"/>
    <w:rsid w:val="004115B6"/>
    <w:rsid w:val="00411B01"/>
    <w:rsid w:val="00413286"/>
    <w:rsid w:val="00413988"/>
    <w:rsid w:val="00414225"/>
    <w:rsid w:val="00417DB8"/>
    <w:rsid w:val="004213CE"/>
    <w:rsid w:val="004216A1"/>
    <w:rsid w:val="0042184B"/>
    <w:rsid w:val="004223BA"/>
    <w:rsid w:val="004227BF"/>
    <w:rsid w:val="00422E97"/>
    <w:rsid w:val="00424AF0"/>
    <w:rsid w:val="00424B7E"/>
    <w:rsid w:val="00425AB5"/>
    <w:rsid w:val="004309F0"/>
    <w:rsid w:val="00432643"/>
    <w:rsid w:val="00433266"/>
    <w:rsid w:val="0043376F"/>
    <w:rsid w:val="0043421F"/>
    <w:rsid w:val="00435F22"/>
    <w:rsid w:val="00436336"/>
    <w:rsid w:val="00437B99"/>
    <w:rsid w:val="00437F9F"/>
    <w:rsid w:val="00444101"/>
    <w:rsid w:val="00444211"/>
    <w:rsid w:val="004447DE"/>
    <w:rsid w:val="004467B5"/>
    <w:rsid w:val="00446D18"/>
    <w:rsid w:val="004470BF"/>
    <w:rsid w:val="004478FF"/>
    <w:rsid w:val="004506E8"/>
    <w:rsid w:val="00451DE1"/>
    <w:rsid w:val="004525A5"/>
    <w:rsid w:val="00453BDA"/>
    <w:rsid w:val="004546E6"/>
    <w:rsid w:val="00455DBD"/>
    <w:rsid w:val="00462112"/>
    <w:rsid w:val="00462217"/>
    <w:rsid w:val="00462F07"/>
    <w:rsid w:val="00463E73"/>
    <w:rsid w:val="004663F0"/>
    <w:rsid w:val="00466CED"/>
    <w:rsid w:val="00471375"/>
    <w:rsid w:val="00471D7A"/>
    <w:rsid w:val="004726AD"/>
    <w:rsid w:val="00473CD3"/>
    <w:rsid w:val="0047447F"/>
    <w:rsid w:val="00474739"/>
    <w:rsid w:val="004756E5"/>
    <w:rsid w:val="00476607"/>
    <w:rsid w:val="00482D32"/>
    <w:rsid w:val="00484815"/>
    <w:rsid w:val="00485593"/>
    <w:rsid w:val="00487C53"/>
    <w:rsid w:val="0049055F"/>
    <w:rsid w:val="00491589"/>
    <w:rsid w:val="0049192A"/>
    <w:rsid w:val="00494FFB"/>
    <w:rsid w:val="00495536"/>
    <w:rsid w:val="00495FAF"/>
    <w:rsid w:val="00496225"/>
    <w:rsid w:val="00496D6F"/>
    <w:rsid w:val="004A14B6"/>
    <w:rsid w:val="004A3EDA"/>
    <w:rsid w:val="004A6608"/>
    <w:rsid w:val="004A68E8"/>
    <w:rsid w:val="004B03EB"/>
    <w:rsid w:val="004B1111"/>
    <w:rsid w:val="004B2AFA"/>
    <w:rsid w:val="004B2C70"/>
    <w:rsid w:val="004B411F"/>
    <w:rsid w:val="004B732F"/>
    <w:rsid w:val="004B79F5"/>
    <w:rsid w:val="004C461E"/>
    <w:rsid w:val="004C4AB7"/>
    <w:rsid w:val="004C5B97"/>
    <w:rsid w:val="004C683B"/>
    <w:rsid w:val="004D0469"/>
    <w:rsid w:val="004D1599"/>
    <w:rsid w:val="004D168A"/>
    <w:rsid w:val="004D1C6A"/>
    <w:rsid w:val="004D4E30"/>
    <w:rsid w:val="004D5412"/>
    <w:rsid w:val="004D6005"/>
    <w:rsid w:val="004E2210"/>
    <w:rsid w:val="004E2AA4"/>
    <w:rsid w:val="004E35EF"/>
    <w:rsid w:val="004E53CC"/>
    <w:rsid w:val="004E5F0B"/>
    <w:rsid w:val="004F1284"/>
    <w:rsid w:val="004F23FF"/>
    <w:rsid w:val="004F2F52"/>
    <w:rsid w:val="004F4727"/>
    <w:rsid w:val="004F49BE"/>
    <w:rsid w:val="004F6B29"/>
    <w:rsid w:val="00500CB8"/>
    <w:rsid w:val="0050151C"/>
    <w:rsid w:val="0050569F"/>
    <w:rsid w:val="00506501"/>
    <w:rsid w:val="00507803"/>
    <w:rsid w:val="00510A9A"/>
    <w:rsid w:val="00512B71"/>
    <w:rsid w:val="005139CE"/>
    <w:rsid w:val="0051583E"/>
    <w:rsid w:val="00516290"/>
    <w:rsid w:val="00516EA3"/>
    <w:rsid w:val="005202A9"/>
    <w:rsid w:val="005202E1"/>
    <w:rsid w:val="00525658"/>
    <w:rsid w:val="005262AD"/>
    <w:rsid w:val="0052707C"/>
    <w:rsid w:val="005304C9"/>
    <w:rsid w:val="00531AC7"/>
    <w:rsid w:val="00531D50"/>
    <w:rsid w:val="00532281"/>
    <w:rsid w:val="0053331E"/>
    <w:rsid w:val="005334E4"/>
    <w:rsid w:val="005353DE"/>
    <w:rsid w:val="005354B6"/>
    <w:rsid w:val="00536F44"/>
    <w:rsid w:val="00542C96"/>
    <w:rsid w:val="00543C12"/>
    <w:rsid w:val="0054478E"/>
    <w:rsid w:val="00547343"/>
    <w:rsid w:val="00552523"/>
    <w:rsid w:val="005539C9"/>
    <w:rsid w:val="0055428C"/>
    <w:rsid w:val="00556C68"/>
    <w:rsid w:val="005606A1"/>
    <w:rsid w:val="005613B4"/>
    <w:rsid w:val="0056170F"/>
    <w:rsid w:val="00561AFE"/>
    <w:rsid w:val="005657F1"/>
    <w:rsid w:val="00566851"/>
    <w:rsid w:val="00567D59"/>
    <w:rsid w:val="00567F45"/>
    <w:rsid w:val="005707F0"/>
    <w:rsid w:val="00571877"/>
    <w:rsid w:val="00571D91"/>
    <w:rsid w:val="00573D2F"/>
    <w:rsid w:val="005741F8"/>
    <w:rsid w:val="0057558A"/>
    <w:rsid w:val="00576657"/>
    <w:rsid w:val="0057676A"/>
    <w:rsid w:val="005805CC"/>
    <w:rsid w:val="00581245"/>
    <w:rsid w:val="0058364F"/>
    <w:rsid w:val="0058755A"/>
    <w:rsid w:val="00590749"/>
    <w:rsid w:val="00594207"/>
    <w:rsid w:val="005954D9"/>
    <w:rsid w:val="00596973"/>
    <w:rsid w:val="00596FD4"/>
    <w:rsid w:val="00597AC0"/>
    <w:rsid w:val="00597DD4"/>
    <w:rsid w:val="005A0B1E"/>
    <w:rsid w:val="005A249F"/>
    <w:rsid w:val="005A27ED"/>
    <w:rsid w:val="005A2F81"/>
    <w:rsid w:val="005A3D68"/>
    <w:rsid w:val="005A4949"/>
    <w:rsid w:val="005A55B4"/>
    <w:rsid w:val="005A5AFA"/>
    <w:rsid w:val="005A685E"/>
    <w:rsid w:val="005B0DD7"/>
    <w:rsid w:val="005B144F"/>
    <w:rsid w:val="005B258A"/>
    <w:rsid w:val="005B403F"/>
    <w:rsid w:val="005B469A"/>
    <w:rsid w:val="005B5364"/>
    <w:rsid w:val="005B6C85"/>
    <w:rsid w:val="005C2135"/>
    <w:rsid w:val="005C2717"/>
    <w:rsid w:val="005C2E03"/>
    <w:rsid w:val="005C6D9A"/>
    <w:rsid w:val="005C7596"/>
    <w:rsid w:val="005C797E"/>
    <w:rsid w:val="005C7F67"/>
    <w:rsid w:val="005D0B36"/>
    <w:rsid w:val="005D14D3"/>
    <w:rsid w:val="005D32C5"/>
    <w:rsid w:val="005D4E35"/>
    <w:rsid w:val="005D5EA1"/>
    <w:rsid w:val="005D72F6"/>
    <w:rsid w:val="005D7B9F"/>
    <w:rsid w:val="005E1F20"/>
    <w:rsid w:val="005E2686"/>
    <w:rsid w:val="005E2FD0"/>
    <w:rsid w:val="005E3D6B"/>
    <w:rsid w:val="005F09A6"/>
    <w:rsid w:val="005F109F"/>
    <w:rsid w:val="005F370B"/>
    <w:rsid w:val="005F3B08"/>
    <w:rsid w:val="005F4090"/>
    <w:rsid w:val="005F4647"/>
    <w:rsid w:val="005F4D75"/>
    <w:rsid w:val="005F5402"/>
    <w:rsid w:val="005F58F8"/>
    <w:rsid w:val="005F6293"/>
    <w:rsid w:val="005F7475"/>
    <w:rsid w:val="00600297"/>
    <w:rsid w:val="006008B5"/>
    <w:rsid w:val="00601C1A"/>
    <w:rsid w:val="006046D0"/>
    <w:rsid w:val="00610196"/>
    <w:rsid w:val="0061280F"/>
    <w:rsid w:val="00613B59"/>
    <w:rsid w:val="0061418D"/>
    <w:rsid w:val="0062091B"/>
    <w:rsid w:val="00620D04"/>
    <w:rsid w:val="0062228D"/>
    <w:rsid w:val="00622295"/>
    <w:rsid w:val="006251F8"/>
    <w:rsid w:val="006254C9"/>
    <w:rsid w:val="00625811"/>
    <w:rsid w:val="006278BB"/>
    <w:rsid w:val="006302F6"/>
    <w:rsid w:val="006348D8"/>
    <w:rsid w:val="00634A01"/>
    <w:rsid w:val="00636BD0"/>
    <w:rsid w:val="0064056C"/>
    <w:rsid w:val="00642081"/>
    <w:rsid w:val="00645D41"/>
    <w:rsid w:val="006470EF"/>
    <w:rsid w:val="006506E8"/>
    <w:rsid w:val="00650AB1"/>
    <w:rsid w:val="0065272C"/>
    <w:rsid w:val="0065475B"/>
    <w:rsid w:val="0065547D"/>
    <w:rsid w:val="00656DD4"/>
    <w:rsid w:val="006579B7"/>
    <w:rsid w:val="00660BFF"/>
    <w:rsid w:val="00660DC3"/>
    <w:rsid w:val="0066257A"/>
    <w:rsid w:val="00662827"/>
    <w:rsid w:val="00662F0A"/>
    <w:rsid w:val="00663833"/>
    <w:rsid w:val="00663BF7"/>
    <w:rsid w:val="00665929"/>
    <w:rsid w:val="006667B1"/>
    <w:rsid w:val="00666DC0"/>
    <w:rsid w:val="00667D7F"/>
    <w:rsid w:val="00671443"/>
    <w:rsid w:val="00673778"/>
    <w:rsid w:val="00673979"/>
    <w:rsid w:val="00674DF2"/>
    <w:rsid w:val="00675C7D"/>
    <w:rsid w:val="00676955"/>
    <w:rsid w:val="00676FD5"/>
    <w:rsid w:val="00683263"/>
    <w:rsid w:val="00683705"/>
    <w:rsid w:val="00684554"/>
    <w:rsid w:val="006847B7"/>
    <w:rsid w:val="0068591C"/>
    <w:rsid w:val="0068694A"/>
    <w:rsid w:val="00686C96"/>
    <w:rsid w:val="0068782D"/>
    <w:rsid w:val="00687E0B"/>
    <w:rsid w:val="00690FEB"/>
    <w:rsid w:val="00691EA3"/>
    <w:rsid w:val="00691F3B"/>
    <w:rsid w:val="0069445B"/>
    <w:rsid w:val="00694C2D"/>
    <w:rsid w:val="00696481"/>
    <w:rsid w:val="00696F05"/>
    <w:rsid w:val="006978BE"/>
    <w:rsid w:val="006A28D7"/>
    <w:rsid w:val="006A3B8C"/>
    <w:rsid w:val="006A4D56"/>
    <w:rsid w:val="006A603F"/>
    <w:rsid w:val="006A776C"/>
    <w:rsid w:val="006A7864"/>
    <w:rsid w:val="006B00A2"/>
    <w:rsid w:val="006B06B7"/>
    <w:rsid w:val="006B4CC1"/>
    <w:rsid w:val="006B5344"/>
    <w:rsid w:val="006B6D9F"/>
    <w:rsid w:val="006C05F5"/>
    <w:rsid w:val="006C14D2"/>
    <w:rsid w:val="006C4188"/>
    <w:rsid w:val="006D0739"/>
    <w:rsid w:val="006D13BE"/>
    <w:rsid w:val="006D158E"/>
    <w:rsid w:val="006D6A51"/>
    <w:rsid w:val="006D71D4"/>
    <w:rsid w:val="006E0D93"/>
    <w:rsid w:val="006E1730"/>
    <w:rsid w:val="006E3061"/>
    <w:rsid w:val="006E581B"/>
    <w:rsid w:val="006E5B8E"/>
    <w:rsid w:val="006E6A3F"/>
    <w:rsid w:val="006F1173"/>
    <w:rsid w:val="006F17BD"/>
    <w:rsid w:val="006F2FE3"/>
    <w:rsid w:val="006F621E"/>
    <w:rsid w:val="006F7618"/>
    <w:rsid w:val="00700136"/>
    <w:rsid w:val="00701215"/>
    <w:rsid w:val="00701E4C"/>
    <w:rsid w:val="007023A6"/>
    <w:rsid w:val="00704236"/>
    <w:rsid w:val="007044EC"/>
    <w:rsid w:val="007051AB"/>
    <w:rsid w:val="00705AF4"/>
    <w:rsid w:val="007119D1"/>
    <w:rsid w:val="00713279"/>
    <w:rsid w:val="00713B15"/>
    <w:rsid w:val="00715D66"/>
    <w:rsid w:val="00715D84"/>
    <w:rsid w:val="007162A4"/>
    <w:rsid w:val="00720461"/>
    <w:rsid w:val="00720693"/>
    <w:rsid w:val="00721746"/>
    <w:rsid w:val="00722A71"/>
    <w:rsid w:val="00727C6F"/>
    <w:rsid w:val="00730508"/>
    <w:rsid w:val="00731279"/>
    <w:rsid w:val="0073130B"/>
    <w:rsid w:val="00731603"/>
    <w:rsid w:val="00731D36"/>
    <w:rsid w:val="00733749"/>
    <w:rsid w:val="00734224"/>
    <w:rsid w:val="00735E9F"/>
    <w:rsid w:val="00736B82"/>
    <w:rsid w:val="00737F68"/>
    <w:rsid w:val="007416C7"/>
    <w:rsid w:val="00743129"/>
    <w:rsid w:val="007442DB"/>
    <w:rsid w:val="0074488C"/>
    <w:rsid w:val="00744E26"/>
    <w:rsid w:val="007501CD"/>
    <w:rsid w:val="00750541"/>
    <w:rsid w:val="007544C6"/>
    <w:rsid w:val="00757078"/>
    <w:rsid w:val="00763561"/>
    <w:rsid w:val="00765000"/>
    <w:rsid w:val="00770FB9"/>
    <w:rsid w:val="007713AA"/>
    <w:rsid w:val="00772FCE"/>
    <w:rsid w:val="00773A92"/>
    <w:rsid w:val="0077654F"/>
    <w:rsid w:val="00776E39"/>
    <w:rsid w:val="00781E3C"/>
    <w:rsid w:val="007820FA"/>
    <w:rsid w:val="0078247D"/>
    <w:rsid w:val="00782A1E"/>
    <w:rsid w:val="00784058"/>
    <w:rsid w:val="00785EA9"/>
    <w:rsid w:val="00790FF2"/>
    <w:rsid w:val="00791410"/>
    <w:rsid w:val="00791E76"/>
    <w:rsid w:val="00792B48"/>
    <w:rsid w:val="00793002"/>
    <w:rsid w:val="007945C2"/>
    <w:rsid w:val="007A08AE"/>
    <w:rsid w:val="007A6F5A"/>
    <w:rsid w:val="007A7F83"/>
    <w:rsid w:val="007B1049"/>
    <w:rsid w:val="007B153E"/>
    <w:rsid w:val="007B15F2"/>
    <w:rsid w:val="007B5893"/>
    <w:rsid w:val="007B63C0"/>
    <w:rsid w:val="007B72A6"/>
    <w:rsid w:val="007C0285"/>
    <w:rsid w:val="007C063C"/>
    <w:rsid w:val="007C139F"/>
    <w:rsid w:val="007C3935"/>
    <w:rsid w:val="007C405C"/>
    <w:rsid w:val="007C4F7A"/>
    <w:rsid w:val="007C56E2"/>
    <w:rsid w:val="007C7E8F"/>
    <w:rsid w:val="007D02E5"/>
    <w:rsid w:val="007D392B"/>
    <w:rsid w:val="007D3D90"/>
    <w:rsid w:val="007E0033"/>
    <w:rsid w:val="007E0B57"/>
    <w:rsid w:val="007E4318"/>
    <w:rsid w:val="007E5D36"/>
    <w:rsid w:val="007E62FD"/>
    <w:rsid w:val="007F35A8"/>
    <w:rsid w:val="007F661C"/>
    <w:rsid w:val="007F7F24"/>
    <w:rsid w:val="0080005C"/>
    <w:rsid w:val="00800EF3"/>
    <w:rsid w:val="00801AFF"/>
    <w:rsid w:val="0080201F"/>
    <w:rsid w:val="00803C59"/>
    <w:rsid w:val="00803FD8"/>
    <w:rsid w:val="00805FE3"/>
    <w:rsid w:val="00806585"/>
    <w:rsid w:val="00810334"/>
    <w:rsid w:val="0081036F"/>
    <w:rsid w:val="008127BC"/>
    <w:rsid w:val="0081283D"/>
    <w:rsid w:val="00813700"/>
    <w:rsid w:val="008141AF"/>
    <w:rsid w:val="00814617"/>
    <w:rsid w:val="00814623"/>
    <w:rsid w:val="00814C3F"/>
    <w:rsid w:val="0082151C"/>
    <w:rsid w:val="008225AE"/>
    <w:rsid w:val="00831C5D"/>
    <w:rsid w:val="00831FD9"/>
    <w:rsid w:val="00832073"/>
    <w:rsid w:val="0083230A"/>
    <w:rsid w:val="0083615E"/>
    <w:rsid w:val="00842712"/>
    <w:rsid w:val="00843068"/>
    <w:rsid w:val="00847A4A"/>
    <w:rsid w:val="00854616"/>
    <w:rsid w:val="008555CE"/>
    <w:rsid w:val="00855AFA"/>
    <w:rsid w:val="00860B0F"/>
    <w:rsid w:val="00860DAD"/>
    <w:rsid w:val="00861D4E"/>
    <w:rsid w:val="008637BC"/>
    <w:rsid w:val="0086381B"/>
    <w:rsid w:val="0086420F"/>
    <w:rsid w:val="00864F9A"/>
    <w:rsid w:val="00865B39"/>
    <w:rsid w:val="00865D2C"/>
    <w:rsid w:val="00866BFF"/>
    <w:rsid w:val="008675DC"/>
    <w:rsid w:val="00872CAD"/>
    <w:rsid w:val="00873F74"/>
    <w:rsid w:val="00874ECB"/>
    <w:rsid w:val="00875C28"/>
    <w:rsid w:val="008764B3"/>
    <w:rsid w:val="0088175A"/>
    <w:rsid w:val="0088219A"/>
    <w:rsid w:val="0088468E"/>
    <w:rsid w:val="00884E69"/>
    <w:rsid w:val="00887A03"/>
    <w:rsid w:val="00890D0A"/>
    <w:rsid w:val="00891F4E"/>
    <w:rsid w:val="00893198"/>
    <w:rsid w:val="00894283"/>
    <w:rsid w:val="00895E72"/>
    <w:rsid w:val="008963C6"/>
    <w:rsid w:val="00896994"/>
    <w:rsid w:val="00897A40"/>
    <w:rsid w:val="008A0310"/>
    <w:rsid w:val="008A1ABE"/>
    <w:rsid w:val="008A2298"/>
    <w:rsid w:val="008A2C6A"/>
    <w:rsid w:val="008A2CBD"/>
    <w:rsid w:val="008A6CF1"/>
    <w:rsid w:val="008A7F09"/>
    <w:rsid w:val="008B016D"/>
    <w:rsid w:val="008B1ACF"/>
    <w:rsid w:val="008B2CEA"/>
    <w:rsid w:val="008B3D1D"/>
    <w:rsid w:val="008B5358"/>
    <w:rsid w:val="008B5DE9"/>
    <w:rsid w:val="008B6718"/>
    <w:rsid w:val="008B68C7"/>
    <w:rsid w:val="008B6D62"/>
    <w:rsid w:val="008B75FB"/>
    <w:rsid w:val="008B7DF3"/>
    <w:rsid w:val="008C0457"/>
    <w:rsid w:val="008C0EF4"/>
    <w:rsid w:val="008C2097"/>
    <w:rsid w:val="008C34F2"/>
    <w:rsid w:val="008C53FA"/>
    <w:rsid w:val="008C5DA1"/>
    <w:rsid w:val="008C77FB"/>
    <w:rsid w:val="008D01AB"/>
    <w:rsid w:val="008D03B4"/>
    <w:rsid w:val="008D0606"/>
    <w:rsid w:val="008D1989"/>
    <w:rsid w:val="008D2156"/>
    <w:rsid w:val="008D3803"/>
    <w:rsid w:val="008D3964"/>
    <w:rsid w:val="008D505A"/>
    <w:rsid w:val="008D5D59"/>
    <w:rsid w:val="008D5D6B"/>
    <w:rsid w:val="008D70BD"/>
    <w:rsid w:val="008D75CE"/>
    <w:rsid w:val="008E1026"/>
    <w:rsid w:val="008E165D"/>
    <w:rsid w:val="008E1839"/>
    <w:rsid w:val="008E1CE9"/>
    <w:rsid w:val="008E1E48"/>
    <w:rsid w:val="008E38DA"/>
    <w:rsid w:val="008E414D"/>
    <w:rsid w:val="008E52A3"/>
    <w:rsid w:val="008E6C0B"/>
    <w:rsid w:val="008E7904"/>
    <w:rsid w:val="008E7D17"/>
    <w:rsid w:val="008F0497"/>
    <w:rsid w:val="008F0985"/>
    <w:rsid w:val="008F279C"/>
    <w:rsid w:val="008F340B"/>
    <w:rsid w:val="008F60C8"/>
    <w:rsid w:val="008F61EA"/>
    <w:rsid w:val="008F6286"/>
    <w:rsid w:val="008F74E6"/>
    <w:rsid w:val="008F7A9B"/>
    <w:rsid w:val="00900570"/>
    <w:rsid w:val="009010A2"/>
    <w:rsid w:val="009010F0"/>
    <w:rsid w:val="0090118B"/>
    <w:rsid w:val="0090141A"/>
    <w:rsid w:val="009018A0"/>
    <w:rsid w:val="00902174"/>
    <w:rsid w:val="00902D04"/>
    <w:rsid w:val="00904D88"/>
    <w:rsid w:val="00910A4C"/>
    <w:rsid w:val="00913417"/>
    <w:rsid w:val="009201D3"/>
    <w:rsid w:val="009207D2"/>
    <w:rsid w:val="00920B74"/>
    <w:rsid w:val="00923CC4"/>
    <w:rsid w:val="0092439D"/>
    <w:rsid w:val="009244F6"/>
    <w:rsid w:val="009252BA"/>
    <w:rsid w:val="0093017A"/>
    <w:rsid w:val="00931B00"/>
    <w:rsid w:val="00932652"/>
    <w:rsid w:val="00932899"/>
    <w:rsid w:val="00933EAD"/>
    <w:rsid w:val="0093404C"/>
    <w:rsid w:val="00934684"/>
    <w:rsid w:val="009373DC"/>
    <w:rsid w:val="00937AC3"/>
    <w:rsid w:val="00937E43"/>
    <w:rsid w:val="0094294E"/>
    <w:rsid w:val="009429B3"/>
    <w:rsid w:val="00943500"/>
    <w:rsid w:val="00947ECE"/>
    <w:rsid w:val="009526E1"/>
    <w:rsid w:val="009534AF"/>
    <w:rsid w:val="0095658E"/>
    <w:rsid w:val="009573C7"/>
    <w:rsid w:val="00960EA8"/>
    <w:rsid w:val="009615DA"/>
    <w:rsid w:val="0096351A"/>
    <w:rsid w:val="00964153"/>
    <w:rsid w:val="00965AF9"/>
    <w:rsid w:val="00966553"/>
    <w:rsid w:val="00966BE1"/>
    <w:rsid w:val="009670F9"/>
    <w:rsid w:val="00967AEB"/>
    <w:rsid w:val="0097031A"/>
    <w:rsid w:val="00970AFD"/>
    <w:rsid w:val="00973AEC"/>
    <w:rsid w:val="00973BEF"/>
    <w:rsid w:val="009759FF"/>
    <w:rsid w:val="00977E79"/>
    <w:rsid w:val="009824C8"/>
    <w:rsid w:val="00982C7D"/>
    <w:rsid w:val="00982D97"/>
    <w:rsid w:val="009830FD"/>
    <w:rsid w:val="00983610"/>
    <w:rsid w:val="009841D1"/>
    <w:rsid w:val="00984A8A"/>
    <w:rsid w:val="00990BD4"/>
    <w:rsid w:val="009936B9"/>
    <w:rsid w:val="00995337"/>
    <w:rsid w:val="00995806"/>
    <w:rsid w:val="0099657D"/>
    <w:rsid w:val="0099660F"/>
    <w:rsid w:val="00997383"/>
    <w:rsid w:val="009A071E"/>
    <w:rsid w:val="009A1781"/>
    <w:rsid w:val="009A2FA4"/>
    <w:rsid w:val="009A2FE4"/>
    <w:rsid w:val="009A31F9"/>
    <w:rsid w:val="009A4386"/>
    <w:rsid w:val="009A6F1A"/>
    <w:rsid w:val="009B1FEB"/>
    <w:rsid w:val="009B2367"/>
    <w:rsid w:val="009B63AC"/>
    <w:rsid w:val="009B6F6D"/>
    <w:rsid w:val="009B72D5"/>
    <w:rsid w:val="009B7348"/>
    <w:rsid w:val="009C1318"/>
    <w:rsid w:val="009C1D7E"/>
    <w:rsid w:val="009C2C31"/>
    <w:rsid w:val="009C3E27"/>
    <w:rsid w:val="009C5629"/>
    <w:rsid w:val="009C635F"/>
    <w:rsid w:val="009C6D4D"/>
    <w:rsid w:val="009C719B"/>
    <w:rsid w:val="009C77E1"/>
    <w:rsid w:val="009C7CFF"/>
    <w:rsid w:val="009C7F9A"/>
    <w:rsid w:val="009D05F3"/>
    <w:rsid w:val="009D128E"/>
    <w:rsid w:val="009D2667"/>
    <w:rsid w:val="009D2E22"/>
    <w:rsid w:val="009D3360"/>
    <w:rsid w:val="009D627B"/>
    <w:rsid w:val="009D6FB7"/>
    <w:rsid w:val="009D71B9"/>
    <w:rsid w:val="009E0C1D"/>
    <w:rsid w:val="009E2942"/>
    <w:rsid w:val="009E5321"/>
    <w:rsid w:val="009E5D6A"/>
    <w:rsid w:val="009E7F14"/>
    <w:rsid w:val="009F11E2"/>
    <w:rsid w:val="009F2DBE"/>
    <w:rsid w:val="009F3468"/>
    <w:rsid w:val="009F4643"/>
    <w:rsid w:val="009F4870"/>
    <w:rsid w:val="009F507E"/>
    <w:rsid w:val="009F5CE1"/>
    <w:rsid w:val="009F6913"/>
    <w:rsid w:val="009F6C5F"/>
    <w:rsid w:val="009F6E08"/>
    <w:rsid w:val="00A004AE"/>
    <w:rsid w:val="00A00570"/>
    <w:rsid w:val="00A00D1B"/>
    <w:rsid w:val="00A0176F"/>
    <w:rsid w:val="00A0180A"/>
    <w:rsid w:val="00A021B3"/>
    <w:rsid w:val="00A029C8"/>
    <w:rsid w:val="00A03BBE"/>
    <w:rsid w:val="00A0513D"/>
    <w:rsid w:val="00A071CA"/>
    <w:rsid w:val="00A10091"/>
    <w:rsid w:val="00A1164D"/>
    <w:rsid w:val="00A137D4"/>
    <w:rsid w:val="00A170FD"/>
    <w:rsid w:val="00A174D7"/>
    <w:rsid w:val="00A20D07"/>
    <w:rsid w:val="00A2119A"/>
    <w:rsid w:val="00A23F79"/>
    <w:rsid w:val="00A27F0F"/>
    <w:rsid w:val="00A309F3"/>
    <w:rsid w:val="00A30C75"/>
    <w:rsid w:val="00A33AB3"/>
    <w:rsid w:val="00A34D56"/>
    <w:rsid w:val="00A40860"/>
    <w:rsid w:val="00A41E29"/>
    <w:rsid w:val="00A42F27"/>
    <w:rsid w:val="00A4384C"/>
    <w:rsid w:val="00A502BA"/>
    <w:rsid w:val="00A532E7"/>
    <w:rsid w:val="00A53391"/>
    <w:rsid w:val="00A54122"/>
    <w:rsid w:val="00A54543"/>
    <w:rsid w:val="00A549C4"/>
    <w:rsid w:val="00A5740D"/>
    <w:rsid w:val="00A5750F"/>
    <w:rsid w:val="00A5784A"/>
    <w:rsid w:val="00A57D03"/>
    <w:rsid w:val="00A6016E"/>
    <w:rsid w:val="00A60928"/>
    <w:rsid w:val="00A6247D"/>
    <w:rsid w:val="00A62BA9"/>
    <w:rsid w:val="00A62F6C"/>
    <w:rsid w:val="00A64EBD"/>
    <w:rsid w:val="00A65FA0"/>
    <w:rsid w:val="00A67BB9"/>
    <w:rsid w:val="00A70723"/>
    <w:rsid w:val="00A72477"/>
    <w:rsid w:val="00A737DB"/>
    <w:rsid w:val="00A7444F"/>
    <w:rsid w:val="00A766F2"/>
    <w:rsid w:val="00A816AD"/>
    <w:rsid w:val="00A818E5"/>
    <w:rsid w:val="00A83121"/>
    <w:rsid w:val="00A84B99"/>
    <w:rsid w:val="00A84BDC"/>
    <w:rsid w:val="00A871AE"/>
    <w:rsid w:val="00A90E60"/>
    <w:rsid w:val="00A91016"/>
    <w:rsid w:val="00A910E3"/>
    <w:rsid w:val="00A91ABF"/>
    <w:rsid w:val="00A9233E"/>
    <w:rsid w:val="00A926BF"/>
    <w:rsid w:val="00A932C6"/>
    <w:rsid w:val="00A93E32"/>
    <w:rsid w:val="00A94D52"/>
    <w:rsid w:val="00A951C6"/>
    <w:rsid w:val="00A95B28"/>
    <w:rsid w:val="00A97282"/>
    <w:rsid w:val="00A973AF"/>
    <w:rsid w:val="00AA2F22"/>
    <w:rsid w:val="00AA63D2"/>
    <w:rsid w:val="00AB2423"/>
    <w:rsid w:val="00AB2563"/>
    <w:rsid w:val="00AB558C"/>
    <w:rsid w:val="00AB651F"/>
    <w:rsid w:val="00AB754B"/>
    <w:rsid w:val="00AB7DE4"/>
    <w:rsid w:val="00AB7FC5"/>
    <w:rsid w:val="00AC1652"/>
    <w:rsid w:val="00AC2A65"/>
    <w:rsid w:val="00AC2C0A"/>
    <w:rsid w:val="00AC2F04"/>
    <w:rsid w:val="00AC32E1"/>
    <w:rsid w:val="00AC3DC2"/>
    <w:rsid w:val="00AC5510"/>
    <w:rsid w:val="00AD00D8"/>
    <w:rsid w:val="00AD4E4C"/>
    <w:rsid w:val="00AD5B38"/>
    <w:rsid w:val="00AD6804"/>
    <w:rsid w:val="00AD7343"/>
    <w:rsid w:val="00AD7916"/>
    <w:rsid w:val="00AE12A4"/>
    <w:rsid w:val="00AE306E"/>
    <w:rsid w:val="00AE3222"/>
    <w:rsid w:val="00AE41AF"/>
    <w:rsid w:val="00AE62C2"/>
    <w:rsid w:val="00AE7BE4"/>
    <w:rsid w:val="00AE7D67"/>
    <w:rsid w:val="00AF0DB1"/>
    <w:rsid w:val="00AF10C7"/>
    <w:rsid w:val="00AF1CBC"/>
    <w:rsid w:val="00AF6CF0"/>
    <w:rsid w:val="00B017B3"/>
    <w:rsid w:val="00B02340"/>
    <w:rsid w:val="00B041B4"/>
    <w:rsid w:val="00B059EF"/>
    <w:rsid w:val="00B0635C"/>
    <w:rsid w:val="00B0655C"/>
    <w:rsid w:val="00B070C7"/>
    <w:rsid w:val="00B07F83"/>
    <w:rsid w:val="00B07FC9"/>
    <w:rsid w:val="00B11421"/>
    <w:rsid w:val="00B12089"/>
    <w:rsid w:val="00B12697"/>
    <w:rsid w:val="00B13D9F"/>
    <w:rsid w:val="00B13DC9"/>
    <w:rsid w:val="00B13F6F"/>
    <w:rsid w:val="00B14B26"/>
    <w:rsid w:val="00B176AD"/>
    <w:rsid w:val="00B1789E"/>
    <w:rsid w:val="00B17B7F"/>
    <w:rsid w:val="00B2076E"/>
    <w:rsid w:val="00B20E39"/>
    <w:rsid w:val="00B226C5"/>
    <w:rsid w:val="00B22754"/>
    <w:rsid w:val="00B241C3"/>
    <w:rsid w:val="00B2455D"/>
    <w:rsid w:val="00B25C27"/>
    <w:rsid w:val="00B27656"/>
    <w:rsid w:val="00B309CC"/>
    <w:rsid w:val="00B31DA7"/>
    <w:rsid w:val="00B33352"/>
    <w:rsid w:val="00B362BE"/>
    <w:rsid w:val="00B4022C"/>
    <w:rsid w:val="00B43C3A"/>
    <w:rsid w:val="00B446BB"/>
    <w:rsid w:val="00B44CD1"/>
    <w:rsid w:val="00B45AB6"/>
    <w:rsid w:val="00B501DD"/>
    <w:rsid w:val="00B51F2C"/>
    <w:rsid w:val="00B52880"/>
    <w:rsid w:val="00B601D0"/>
    <w:rsid w:val="00B626DC"/>
    <w:rsid w:val="00B634DD"/>
    <w:rsid w:val="00B64CF7"/>
    <w:rsid w:val="00B65593"/>
    <w:rsid w:val="00B65C31"/>
    <w:rsid w:val="00B660C1"/>
    <w:rsid w:val="00B668B5"/>
    <w:rsid w:val="00B70810"/>
    <w:rsid w:val="00B717A9"/>
    <w:rsid w:val="00B71C27"/>
    <w:rsid w:val="00B71F08"/>
    <w:rsid w:val="00B72794"/>
    <w:rsid w:val="00B72810"/>
    <w:rsid w:val="00B74478"/>
    <w:rsid w:val="00B748B3"/>
    <w:rsid w:val="00B758C4"/>
    <w:rsid w:val="00B7652A"/>
    <w:rsid w:val="00B836D6"/>
    <w:rsid w:val="00B83845"/>
    <w:rsid w:val="00B84287"/>
    <w:rsid w:val="00B85C25"/>
    <w:rsid w:val="00B87004"/>
    <w:rsid w:val="00B900E7"/>
    <w:rsid w:val="00B919F1"/>
    <w:rsid w:val="00B92194"/>
    <w:rsid w:val="00B92B76"/>
    <w:rsid w:val="00B93CD0"/>
    <w:rsid w:val="00BA0D19"/>
    <w:rsid w:val="00BA2258"/>
    <w:rsid w:val="00BA3143"/>
    <w:rsid w:val="00BA34FA"/>
    <w:rsid w:val="00BB48BD"/>
    <w:rsid w:val="00BB5190"/>
    <w:rsid w:val="00BC1174"/>
    <w:rsid w:val="00BC21FF"/>
    <w:rsid w:val="00BC2380"/>
    <w:rsid w:val="00BC2BA0"/>
    <w:rsid w:val="00BC333E"/>
    <w:rsid w:val="00BC3F20"/>
    <w:rsid w:val="00BC4256"/>
    <w:rsid w:val="00BC4E14"/>
    <w:rsid w:val="00BC530A"/>
    <w:rsid w:val="00BC5CA5"/>
    <w:rsid w:val="00BD003B"/>
    <w:rsid w:val="00BD12F3"/>
    <w:rsid w:val="00BD3F4B"/>
    <w:rsid w:val="00BD592D"/>
    <w:rsid w:val="00BE0E1A"/>
    <w:rsid w:val="00BE2C34"/>
    <w:rsid w:val="00BE332D"/>
    <w:rsid w:val="00BE75D3"/>
    <w:rsid w:val="00BF029B"/>
    <w:rsid w:val="00BF23B7"/>
    <w:rsid w:val="00BF283E"/>
    <w:rsid w:val="00BF5974"/>
    <w:rsid w:val="00BF5CAC"/>
    <w:rsid w:val="00BF6CED"/>
    <w:rsid w:val="00BF7829"/>
    <w:rsid w:val="00BF7988"/>
    <w:rsid w:val="00C00071"/>
    <w:rsid w:val="00C01783"/>
    <w:rsid w:val="00C01F3F"/>
    <w:rsid w:val="00C01FE0"/>
    <w:rsid w:val="00C03C69"/>
    <w:rsid w:val="00C0621F"/>
    <w:rsid w:val="00C0661D"/>
    <w:rsid w:val="00C06B82"/>
    <w:rsid w:val="00C103E7"/>
    <w:rsid w:val="00C112BC"/>
    <w:rsid w:val="00C11332"/>
    <w:rsid w:val="00C12483"/>
    <w:rsid w:val="00C14907"/>
    <w:rsid w:val="00C14D53"/>
    <w:rsid w:val="00C16131"/>
    <w:rsid w:val="00C16E29"/>
    <w:rsid w:val="00C17CA0"/>
    <w:rsid w:val="00C20F5B"/>
    <w:rsid w:val="00C21DE4"/>
    <w:rsid w:val="00C23232"/>
    <w:rsid w:val="00C24BE8"/>
    <w:rsid w:val="00C31BC1"/>
    <w:rsid w:val="00C32492"/>
    <w:rsid w:val="00C354E1"/>
    <w:rsid w:val="00C364DD"/>
    <w:rsid w:val="00C36F93"/>
    <w:rsid w:val="00C40305"/>
    <w:rsid w:val="00C4119C"/>
    <w:rsid w:val="00C41830"/>
    <w:rsid w:val="00C46B63"/>
    <w:rsid w:val="00C503CB"/>
    <w:rsid w:val="00C51346"/>
    <w:rsid w:val="00C517CD"/>
    <w:rsid w:val="00C5313E"/>
    <w:rsid w:val="00C53B2F"/>
    <w:rsid w:val="00C53C4F"/>
    <w:rsid w:val="00C54B92"/>
    <w:rsid w:val="00C62739"/>
    <w:rsid w:val="00C62F4C"/>
    <w:rsid w:val="00C724B9"/>
    <w:rsid w:val="00C7280F"/>
    <w:rsid w:val="00C74A53"/>
    <w:rsid w:val="00C7515E"/>
    <w:rsid w:val="00C75A60"/>
    <w:rsid w:val="00C75AA9"/>
    <w:rsid w:val="00C80E36"/>
    <w:rsid w:val="00C80EC7"/>
    <w:rsid w:val="00C840D8"/>
    <w:rsid w:val="00C84315"/>
    <w:rsid w:val="00C844A9"/>
    <w:rsid w:val="00C86DBF"/>
    <w:rsid w:val="00C86F41"/>
    <w:rsid w:val="00C92BBA"/>
    <w:rsid w:val="00C93ED1"/>
    <w:rsid w:val="00C94D67"/>
    <w:rsid w:val="00C97037"/>
    <w:rsid w:val="00CA140B"/>
    <w:rsid w:val="00CA43FB"/>
    <w:rsid w:val="00CA4B1F"/>
    <w:rsid w:val="00CB0A22"/>
    <w:rsid w:val="00CC3FA8"/>
    <w:rsid w:val="00CC6102"/>
    <w:rsid w:val="00CD034C"/>
    <w:rsid w:val="00CD48C7"/>
    <w:rsid w:val="00CD491F"/>
    <w:rsid w:val="00CD5BC6"/>
    <w:rsid w:val="00CE2563"/>
    <w:rsid w:val="00CE3297"/>
    <w:rsid w:val="00CE7F5F"/>
    <w:rsid w:val="00CF16D1"/>
    <w:rsid w:val="00CF21E1"/>
    <w:rsid w:val="00CF2CAA"/>
    <w:rsid w:val="00CF71C1"/>
    <w:rsid w:val="00D014D6"/>
    <w:rsid w:val="00D033CD"/>
    <w:rsid w:val="00D03EE8"/>
    <w:rsid w:val="00D059CF"/>
    <w:rsid w:val="00D0752B"/>
    <w:rsid w:val="00D07C4A"/>
    <w:rsid w:val="00D100D3"/>
    <w:rsid w:val="00D10257"/>
    <w:rsid w:val="00D107BA"/>
    <w:rsid w:val="00D169D5"/>
    <w:rsid w:val="00D20396"/>
    <w:rsid w:val="00D210D0"/>
    <w:rsid w:val="00D21189"/>
    <w:rsid w:val="00D230E6"/>
    <w:rsid w:val="00D23CD6"/>
    <w:rsid w:val="00D23CDD"/>
    <w:rsid w:val="00D252BE"/>
    <w:rsid w:val="00D25EF2"/>
    <w:rsid w:val="00D27DF3"/>
    <w:rsid w:val="00D307A8"/>
    <w:rsid w:val="00D30845"/>
    <w:rsid w:val="00D31B5D"/>
    <w:rsid w:val="00D34E42"/>
    <w:rsid w:val="00D42554"/>
    <w:rsid w:val="00D452E8"/>
    <w:rsid w:val="00D45607"/>
    <w:rsid w:val="00D45EA1"/>
    <w:rsid w:val="00D46F5D"/>
    <w:rsid w:val="00D500D5"/>
    <w:rsid w:val="00D5041D"/>
    <w:rsid w:val="00D51399"/>
    <w:rsid w:val="00D52B32"/>
    <w:rsid w:val="00D52FAB"/>
    <w:rsid w:val="00D544B6"/>
    <w:rsid w:val="00D5632C"/>
    <w:rsid w:val="00D56ECB"/>
    <w:rsid w:val="00D57025"/>
    <w:rsid w:val="00D5720A"/>
    <w:rsid w:val="00D57818"/>
    <w:rsid w:val="00D615B6"/>
    <w:rsid w:val="00D62D45"/>
    <w:rsid w:val="00D664AD"/>
    <w:rsid w:val="00D7119B"/>
    <w:rsid w:val="00D7265C"/>
    <w:rsid w:val="00D73972"/>
    <w:rsid w:val="00D74F68"/>
    <w:rsid w:val="00D755F0"/>
    <w:rsid w:val="00D7644C"/>
    <w:rsid w:val="00D7741C"/>
    <w:rsid w:val="00D8006F"/>
    <w:rsid w:val="00D806FC"/>
    <w:rsid w:val="00D813F6"/>
    <w:rsid w:val="00D82AF2"/>
    <w:rsid w:val="00D84B86"/>
    <w:rsid w:val="00D87601"/>
    <w:rsid w:val="00D92989"/>
    <w:rsid w:val="00D9456C"/>
    <w:rsid w:val="00D97333"/>
    <w:rsid w:val="00DA1464"/>
    <w:rsid w:val="00DA172B"/>
    <w:rsid w:val="00DA1D75"/>
    <w:rsid w:val="00DA27A3"/>
    <w:rsid w:val="00DA3809"/>
    <w:rsid w:val="00DA67F6"/>
    <w:rsid w:val="00DA7B1E"/>
    <w:rsid w:val="00DA7C5E"/>
    <w:rsid w:val="00DB0297"/>
    <w:rsid w:val="00DB0825"/>
    <w:rsid w:val="00DB0DF1"/>
    <w:rsid w:val="00DB152A"/>
    <w:rsid w:val="00DB322F"/>
    <w:rsid w:val="00DB5887"/>
    <w:rsid w:val="00DC0185"/>
    <w:rsid w:val="00DC189F"/>
    <w:rsid w:val="00DC1B1E"/>
    <w:rsid w:val="00DC297C"/>
    <w:rsid w:val="00DC4F53"/>
    <w:rsid w:val="00DC59FC"/>
    <w:rsid w:val="00DC7F2A"/>
    <w:rsid w:val="00DD25B1"/>
    <w:rsid w:val="00DD7154"/>
    <w:rsid w:val="00DD79F4"/>
    <w:rsid w:val="00DE3F70"/>
    <w:rsid w:val="00DE54F9"/>
    <w:rsid w:val="00DE5EE4"/>
    <w:rsid w:val="00DE6773"/>
    <w:rsid w:val="00DE6A5F"/>
    <w:rsid w:val="00DE6FB4"/>
    <w:rsid w:val="00DF0441"/>
    <w:rsid w:val="00DF1299"/>
    <w:rsid w:val="00DF27A5"/>
    <w:rsid w:val="00DF55CC"/>
    <w:rsid w:val="00DF5C7C"/>
    <w:rsid w:val="00E00395"/>
    <w:rsid w:val="00E007F5"/>
    <w:rsid w:val="00E015BC"/>
    <w:rsid w:val="00E02070"/>
    <w:rsid w:val="00E05642"/>
    <w:rsid w:val="00E06ED6"/>
    <w:rsid w:val="00E07D2B"/>
    <w:rsid w:val="00E10AA3"/>
    <w:rsid w:val="00E13152"/>
    <w:rsid w:val="00E200B0"/>
    <w:rsid w:val="00E2247D"/>
    <w:rsid w:val="00E229AA"/>
    <w:rsid w:val="00E22DB5"/>
    <w:rsid w:val="00E24A5F"/>
    <w:rsid w:val="00E24C72"/>
    <w:rsid w:val="00E25224"/>
    <w:rsid w:val="00E253D1"/>
    <w:rsid w:val="00E25576"/>
    <w:rsid w:val="00E258EA"/>
    <w:rsid w:val="00E27AC1"/>
    <w:rsid w:val="00E30F8A"/>
    <w:rsid w:val="00E32222"/>
    <w:rsid w:val="00E336E2"/>
    <w:rsid w:val="00E33834"/>
    <w:rsid w:val="00E352CA"/>
    <w:rsid w:val="00E35E7E"/>
    <w:rsid w:val="00E375A3"/>
    <w:rsid w:val="00E41508"/>
    <w:rsid w:val="00E434D1"/>
    <w:rsid w:val="00E440E9"/>
    <w:rsid w:val="00E44C7E"/>
    <w:rsid w:val="00E46FFB"/>
    <w:rsid w:val="00E4715E"/>
    <w:rsid w:val="00E47273"/>
    <w:rsid w:val="00E50148"/>
    <w:rsid w:val="00E51E8C"/>
    <w:rsid w:val="00E5332D"/>
    <w:rsid w:val="00E55EE6"/>
    <w:rsid w:val="00E560F4"/>
    <w:rsid w:val="00E56B15"/>
    <w:rsid w:val="00E57741"/>
    <w:rsid w:val="00E6098C"/>
    <w:rsid w:val="00E60E93"/>
    <w:rsid w:val="00E61EED"/>
    <w:rsid w:val="00E62F7A"/>
    <w:rsid w:val="00E649D2"/>
    <w:rsid w:val="00E67983"/>
    <w:rsid w:val="00E71723"/>
    <w:rsid w:val="00E71750"/>
    <w:rsid w:val="00E72AE4"/>
    <w:rsid w:val="00E74B1B"/>
    <w:rsid w:val="00E75C20"/>
    <w:rsid w:val="00E803F8"/>
    <w:rsid w:val="00E86930"/>
    <w:rsid w:val="00E87050"/>
    <w:rsid w:val="00E87E0F"/>
    <w:rsid w:val="00E918F6"/>
    <w:rsid w:val="00E93815"/>
    <w:rsid w:val="00E948FD"/>
    <w:rsid w:val="00E94D82"/>
    <w:rsid w:val="00EA20DE"/>
    <w:rsid w:val="00EA27CE"/>
    <w:rsid w:val="00EA3F9F"/>
    <w:rsid w:val="00EA5435"/>
    <w:rsid w:val="00EA5437"/>
    <w:rsid w:val="00EA57AD"/>
    <w:rsid w:val="00EB120E"/>
    <w:rsid w:val="00EB2A41"/>
    <w:rsid w:val="00EB3019"/>
    <w:rsid w:val="00EB41C2"/>
    <w:rsid w:val="00EB5D9E"/>
    <w:rsid w:val="00EB6395"/>
    <w:rsid w:val="00EB6713"/>
    <w:rsid w:val="00EB6AB3"/>
    <w:rsid w:val="00EB7624"/>
    <w:rsid w:val="00EC03C8"/>
    <w:rsid w:val="00EC4FDD"/>
    <w:rsid w:val="00EC5AD5"/>
    <w:rsid w:val="00EC5D61"/>
    <w:rsid w:val="00EC7896"/>
    <w:rsid w:val="00ED1962"/>
    <w:rsid w:val="00ED3A0E"/>
    <w:rsid w:val="00EE35A4"/>
    <w:rsid w:val="00EE3EE8"/>
    <w:rsid w:val="00EE4BA7"/>
    <w:rsid w:val="00EE4ECD"/>
    <w:rsid w:val="00EE5DDD"/>
    <w:rsid w:val="00EE60D0"/>
    <w:rsid w:val="00EE6360"/>
    <w:rsid w:val="00EE6AAE"/>
    <w:rsid w:val="00EF40FC"/>
    <w:rsid w:val="00EF41C8"/>
    <w:rsid w:val="00EF503C"/>
    <w:rsid w:val="00EF6623"/>
    <w:rsid w:val="00F02748"/>
    <w:rsid w:val="00F041B6"/>
    <w:rsid w:val="00F05B11"/>
    <w:rsid w:val="00F05F64"/>
    <w:rsid w:val="00F10416"/>
    <w:rsid w:val="00F1116E"/>
    <w:rsid w:val="00F1228F"/>
    <w:rsid w:val="00F16366"/>
    <w:rsid w:val="00F2071B"/>
    <w:rsid w:val="00F20A02"/>
    <w:rsid w:val="00F20C16"/>
    <w:rsid w:val="00F23A73"/>
    <w:rsid w:val="00F254C6"/>
    <w:rsid w:val="00F271A5"/>
    <w:rsid w:val="00F30957"/>
    <w:rsid w:val="00F314DA"/>
    <w:rsid w:val="00F32494"/>
    <w:rsid w:val="00F32B02"/>
    <w:rsid w:val="00F33D77"/>
    <w:rsid w:val="00F342EC"/>
    <w:rsid w:val="00F3433E"/>
    <w:rsid w:val="00F36910"/>
    <w:rsid w:val="00F36F75"/>
    <w:rsid w:val="00F371A0"/>
    <w:rsid w:val="00F4064E"/>
    <w:rsid w:val="00F4180B"/>
    <w:rsid w:val="00F4274E"/>
    <w:rsid w:val="00F42C99"/>
    <w:rsid w:val="00F42FBA"/>
    <w:rsid w:val="00F441D8"/>
    <w:rsid w:val="00F4475B"/>
    <w:rsid w:val="00F44D84"/>
    <w:rsid w:val="00F45874"/>
    <w:rsid w:val="00F519DA"/>
    <w:rsid w:val="00F52F90"/>
    <w:rsid w:val="00F55D2A"/>
    <w:rsid w:val="00F55E3A"/>
    <w:rsid w:val="00F563BF"/>
    <w:rsid w:val="00F604B4"/>
    <w:rsid w:val="00F612B0"/>
    <w:rsid w:val="00F62A8D"/>
    <w:rsid w:val="00F64676"/>
    <w:rsid w:val="00F709B1"/>
    <w:rsid w:val="00F72DEF"/>
    <w:rsid w:val="00F73793"/>
    <w:rsid w:val="00F73810"/>
    <w:rsid w:val="00F73842"/>
    <w:rsid w:val="00F74D64"/>
    <w:rsid w:val="00F754AD"/>
    <w:rsid w:val="00F75988"/>
    <w:rsid w:val="00F75A98"/>
    <w:rsid w:val="00F7767E"/>
    <w:rsid w:val="00F820A8"/>
    <w:rsid w:val="00F85CD1"/>
    <w:rsid w:val="00F863E2"/>
    <w:rsid w:val="00F868D9"/>
    <w:rsid w:val="00F87EBC"/>
    <w:rsid w:val="00F90340"/>
    <w:rsid w:val="00F91497"/>
    <w:rsid w:val="00F921DF"/>
    <w:rsid w:val="00F93576"/>
    <w:rsid w:val="00F9376C"/>
    <w:rsid w:val="00F94AF1"/>
    <w:rsid w:val="00F95C5A"/>
    <w:rsid w:val="00F973F3"/>
    <w:rsid w:val="00FA00C9"/>
    <w:rsid w:val="00FA15AA"/>
    <w:rsid w:val="00FA3F1E"/>
    <w:rsid w:val="00FA4617"/>
    <w:rsid w:val="00FA4DE1"/>
    <w:rsid w:val="00FA50A3"/>
    <w:rsid w:val="00FA531E"/>
    <w:rsid w:val="00FA5927"/>
    <w:rsid w:val="00FA5A2D"/>
    <w:rsid w:val="00FA6001"/>
    <w:rsid w:val="00FA6C95"/>
    <w:rsid w:val="00FB0397"/>
    <w:rsid w:val="00FB05E4"/>
    <w:rsid w:val="00FB14BF"/>
    <w:rsid w:val="00FB310A"/>
    <w:rsid w:val="00FB3943"/>
    <w:rsid w:val="00FB42C3"/>
    <w:rsid w:val="00FC0784"/>
    <w:rsid w:val="00FC0FE6"/>
    <w:rsid w:val="00FC1F16"/>
    <w:rsid w:val="00FC2001"/>
    <w:rsid w:val="00FC3E50"/>
    <w:rsid w:val="00FC4E8E"/>
    <w:rsid w:val="00FC5656"/>
    <w:rsid w:val="00FC6A3C"/>
    <w:rsid w:val="00FC6DC6"/>
    <w:rsid w:val="00FD0381"/>
    <w:rsid w:val="00FD1204"/>
    <w:rsid w:val="00FD25CE"/>
    <w:rsid w:val="00FD312C"/>
    <w:rsid w:val="00FD3424"/>
    <w:rsid w:val="00FD59CF"/>
    <w:rsid w:val="00FD6419"/>
    <w:rsid w:val="00FD6960"/>
    <w:rsid w:val="00FD6AD1"/>
    <w:rsid w:val="00FE1C28"/>
    <w:rsid w:val="00FE1F77"/>
    <w:rsid w:val="00FE377B"/>
    <w:rsid w:val="00FE5A25"/>
    <w:rsid w:val="00FE6CE9"/>
    <w:rsid w:val="00FF0F5F"/>
    <w:rsid w:val="00FF2EF9"/>
    <w:rsid w:val="00FF3A5A"/>
    <w:rsid w:val="00FF3AB2"/>
    <w:rsid w:val="00FF6257"/>
    <w:rsid w:val="00FF6A31"/>
    <w:rsid w:val="00FF78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9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C68"/>
    <w:pPr>
      <w:ind w:left="720"/>
      <w:contextualSpacing/>
    </w:pPr>
  </w:style>
  <w:style w:type="paragraph" w:styleId="Textodeglobo">
    <w:name w:val="Balloon Text"/>
    <w:basedOn w:val="Normal"/>
    <w:link w:val="TextodegloboCar"/>
    <w:uiPriority w:val="99"/>
    <w:semiHidden/>
    <w:unhideWhenUsed/>
    <w:rsid w:val="00D726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65C"/>
    <w:rPr>
      <w:rFonts w:ascii="Tahoma" w:hAnsi="Tahoma" w:cs="Tahoma"/>
      <w:sz w:val="16"/>
      <w:szCs w:val="16"/>
    </w:rPr>
  </w:style>
  <w:style w:type="table" w:styleId="Tablaconcuadrcula">
    <w:name w:val="Table Grid"/>
    <w:basedOn w:val="Tablanormal"/>
    <w:uiPriority w:val="59"/>
    <w:rsid w:val="00B13F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6E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EA3"/>
  </w:style>
  <w:style w:type="paragraph" w:styleId="Piedepgina">
    <w:name w:val="footer"/>
    <w:basedOn w:val="Normal"/>
    <w:link w:val="PiedepginaCar"/>
    <w:uiPriority w:val="99"/>
    <w:unhideWhenUsed/>
    <w:rsid w:val="00516E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EA3"/>
  </w:style>
  <w:style w:type="paragraph" w:styleId="Ttulo">
    <w:name w:val="Title"/>
    <w:basedOn w:val="Normal"/>
    <w:next w:val="Normal"/>
    <w:link w:val="TtuloCar"/>
    <w:qFormat/>
    <w:rsid w:val="00792B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rsid w:val="00792B48"/>
    <w:rPr>
      <w:rFonts w:ascii="Cambria" w:eastAsia="Times New Roman" w:hAnsi="Cambria" w:cs="Times New Roman"/>
      <w:color w:val="17365D"/>
      <w:spacing w:val="5"/>
      <w:kern w:val="28"/>
      <w:sz w:val="52"/>
      <w:szCs w:val="52"/>
    </w:rPr>
  </w:style>
  <w:style w:type="paragraph" w:styleId="Sinespaciado">
    <w:name w:val="No Spacing"/>
    <w:link w:val="SinespaciadoCar"/>
    <w:uiPriority w:val="1"/>
    <w:qFormat/>
    <w:rsid w:val="00792B48"/>
    <w:rPr>
      <w:rFonts w:ascii="Times New Roman" w:eastAsia="Times New Roman" w:hAnsi="Times New Roman"/>
      <w:sz w:val="24"/>
      <w:szCs w:val="24"/>
    </w:rPr>
  </w:style>
  <w:style w:type="character" w:customStyle="1" w:styleId="SinespaciadoCar">
    <w:name w:val="Sin espaciado Car"/>
    <w:basedOn w:val="Fuentedeprrafopredeter"/>
    <w:link w:val="Sinespaciado"/>
    <w:uiPriority w:val="1"/>
    <w:rsid w:val="00792B48"/>
    <w:rPr>
      <w:rFonts w:ascii="Times New Roman" w:eastAsia="Times New Roman" w:hAnsi="Times New Roman"/>
      <w:sz w:val="24"/>
      <w:szCs w:val="24"/>
      <w:lang w:val="es-ES" w:eastAsia="es-ES" w:bidi="ar-SA"/>
    </w:rPr>
  </w:style>
  <w:style w:type="paragraph" w:styleId="NormalWeb">
    <w:name w:val="Normal (Web)"/>
    <w:basedOn w:val="Normal"/>
    <w:uiPriority w:val="99"/>
    <w:unhideWhenUsed/>
    <w:rsid w:val="00EC03C8"/>
    <w:pPr>
      <w:spacing w:after="167" w:line="240" w:lineRule="auto"/>
      <w:jc w:val="both"/>
    </w:pPr>
    <w:rPr>
      <w:rFonts w:ascii="Tahoma" w:eastAsia="Times New Roman" w:hAnsi="Tahoma" w:cs="Tahoma"/>
      <w:color w:val="313131"/>
      <w:sz w:val="18"/>
      <w:szCs w:val="18"/>
      <w:lang w:eastAsia="es-ES"/>
    </w:rPr>
  </w:style>
  <w:style w:type="character" w:styleId="Hipervnculo">
    <w:name w:val="Hyperlink"/>
    <w:basedOn w:val="Fuentedeprrafopredeter"/>
    <w:uiPriority w:val="99"/>
    <w:semiHidden/>
    <w:unhideWhenUsed/>
    <w:rsid w:val="004F23FF"/>
    <w:rPr>
      <w:color w:val="0000FF"/>
      <w:u w:val="single"/>
    </w:rPr>
  </w:style>
  <w:style w:type="character" w:styleId="Hipervnculovisitado">
    <w:name w:val="FollowedHyperlink"/>
    <w:basedOn w:val="Fuentedeprrafopredeter"/>
    <w:uiPriority w:val="99"/>
    <w:semiHidden/>
    <w:unhideWhenUsed/>
    <w:rsid w:val="004F23FF"/>
    <w:rPr>
      <w:color w:val="800080"/>
      <w:u w:val="single"/>
    </w:rPr>
  </w:style>
  <w:style w:type="paragraph" w:customStyle="1" w:styleId="xl66">
    <w:name w:val="xl66"/>
    <w:basedOn w:val="Normal"/>
    <w:rsid w:val="004F23FF"/>
    <w:pPr>
      <w:spacing w:before="100" w:beforeAutospacing="1" w:after="100" w:afterAutospacing="1" w:line="240" w:lineRule="auto"/>
      <w:jc w:val="center"/>
    </w:pPr>
    <w:rPr>
      <w:rFonts w:ascii="Arial" w:eastAsia="Times New Roman" w:hAnsi="Arial" w:cs="Arial"/>
      <w:sz w:val="24"/>
      <w:szCs w:val="24"/>
      <w:lang w:eastAsia="es-ES"/>
    </w:rPr>
  </w:style>
  <w:style w:type="paragraph" w:customStyle="1" w:styleId="xl67">
    <w:name w:val="xl67"/>
    <w:basedOn w:val="Normal"/>
    <w:rsid w:val="004F23FF"/>
    <w:pPr>
      <w:spacing w:before="100" w:beforeAutospacing="1" w:after="100" w:afterAutospacing="1" w:line="240" w:lineRule="auto"/>
      <w:jc w:val="right"/>
    </w:pPr>
    <w:rPr>
      <w:rFonts w:ascii="Arial" w:eastAsia="Times New Roman" w:hAnsi="Arial" w:cs="Arial"/>
      <w:sz w:val="24"/>
      <w:szCs w:val="24"/>
      <w:lang w:eastAsia="es-ES"/>
    </w:rPr>
  </w:style>
  <w:style w:type="paragraph" w:customStyle="1" w:styleId="xl68">
    <w:name w:val="xl68"/>
    <w:basedOn w:val="Normal"/>
    <w:rsid w:val="004F23FF"/>
    <w:pPr>
      <w:spacing w:before="100" w:beforeAutospacing="1" w:after="100" w:afterAutospacing="1" w:line="240" w:lineRule="auto"/>
      <w:jc w:val="center"/>
    </w:pPr>
    <w:rPr>
      <w:rFonts w:ascii="Times New Roman" w:eastAsia="Times New Roman" w:hAnsi="Times New Roman"/>
      <w:b/>
      <w:bCs/>
      <w:sz w:val="24"/>
      <w:szCs w:val="24"/>
      <w:lang w:eastAsia="es-ES"/>
    </w:rPr>
  </w:style>
  <w:style w:type="paragraph" w:customStyle="1" w:styleId="xl69">
    <w:name w:val="xl69"/>
    <w:basedOn w:val="Normal"/>
    <w:rsid w:val="004F23FF"/>
    <w:pPr>
      <w:spacing w:before="100" w:beforeAutospacing="1" w:after="100" w:afterAutospacing="1" w:line="240" w:lineRule="auto"/>
    </w:pPr>
    <w:rPr>
      <w:rFonts w:ascii="Times New Roman" w:eastAsia="Times New Roman" w:hAnsi="Times New Roman"/>
      <w:color w:val="FF0000"/>
      <w:sz w:val="24"/>
      <w:szCs w:val="24"/>
      <w:lang w:eastAsia="es-ES"/>
    </w:rPr>
  </w:style>
  <w:style w:type="paragraph" w:customStyle="1" w:styleId="xl70">
    <w:name w:val="xl70"/>
    <w:basedOn w:val="Normal"/>
    <w:rsid w:val="004F23FF"/>
    <w:pPr>
      <w:spacing w:before="100" w:beforeAutospacing="1" w:after="100" w:afterAutospacing="1" w:line="240" w:lineRule="auto"/>
    </w:pPr>
    <w:rPr>
      <w:rFonts w:ascii="Times New Roman" w:eastAsia="Times New Roman" w:hAnsi="Times New Roman"/>
      <w:color w:val="FF0000"/>
      <w:sz w:val="28"/>
      <w:szCs w:val="28"/>
      <w:lang w:eastAsia="es-ES"/>
    </w:rPr>
  </w:style>
  <w:style w:type="paragraph" w:customStyle="1" w:styleId="xl71">
    <w:name w:val="xl71"/>
    <w:basedOn w:val="Normal"/>
    <w:rsid w:val="004F23F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2">
    <w:name w:val="xl72"/>
    <w:basedOn w:val="Normal"/>
    <w:rsid w:val="004F23FF"/>
    <w:pPr>
      <w:spacing w:before="100" w:beforeAutospacing="1" w:after="100" w:afterAutospacing="1" w:line="240" w:lineRule="auto"/>
    </w:pPr>
    <w:rPr>
      <w:rFonts w:ascii="Times New Roman" w:eastAsia="Times New Roman" w:hAnsi="Times New Roman"/>
      <w:sz w:val="28"/>
      <w:szCs w:val="28"/>
      <w:lang w:eastAsia="es-ES"/>
    </w:rPr>
  </w:style>
  <w:style w:type="paragraph" w:customStyle="1" w:styleId="xl73">
    <w:name w:val="xl73"/>
    <w:basedOn w:val="Normal"/>
    <w:rsid w:val="004F23FF"/>
    <w:pPr>
      <w:shd w:val="clear" w:color="FFFFCC" w:fill="FFFFFF"/>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4F23FF"/>
    <w:pPr>
      <w:shd w:val="clear" w:color="FFFFCC" w:fill="FFFFFF"/>
      <w:spacing w:before="100" w:beforeAutospacing="1" w:after="100" w:afterAutospacing="1" w:line="240" w:lineRule="auto"/>
    </w:pPr>
    <w:rPr>
      <w:rFonts w:ascii="Times New Roman" w:eastAsia="Times New Roman" w:hAnsi="Times New Roman"/>
      <w:color w:val="FF0000"/>
      <w:sz w:val="24"/>
      <w:szCs w:val="24"/>
      <w:lang w:eastAsia="es-ES"/>
    </w:rPr>
  </w:style>
  <w:style w:type="paragraph" w:customStyle="1" w:styleId="xl75">
    <w:name w:val="xl75"/>
    <w:basedOn w:val="Normal"/>
    <w:rsid w:val="004F23FF"/>
    <w:pPr>
      <w:spacing w:before="100" w:beforeAutospacing="1" w:after="100" w:afterAutospacing="1" w:line="240" w:lineRule="auto"/>
    </w:pPr>
    <w:rPr>
      <w:rFonts w:ascii="Arial" w:eastAsia="Times New Roman" w:hAnsi="Arial" w:cs="Arial"/>
      <w:sz w:val="24"/>
      <w:szCs w:val="24"/>
      <w:lang w:eastAsia="es-ES"/>
    </w:rPr>
  </w:style>
  <w:style w:type="paragraph" w:customStyle="1" w:styleId="xl76">
    <w:name w:val="xl76"/>
    <w:basedOn w:val="Normal"/>
    <w:rsid w:val="004F23F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7">
    <w:name w:val="xl77"/>
    <w:basedOn w:val="Normal"/>
    <w:rsid w:val="004F23FF"/>
    <w:pPr>
      <w:spacing w:before="100" w:beforeAutospacing="1" w:after="100" w:afterAutospacing="1" w:line="240" w:lineRule="auto"/>
    </w:pPr>
    <w:rPr>
      <w:rFonts w:ascii="Times New Roman" w:eastAsia="Times New Roman" w:hAnsi="Times New Roman"/>
      <w:b/>
      <w:bCs/>
      <w:color w:val="FF0000"/>
      <w:sz w:val="24"/>
      <w:szCs w:val="24"/>
      <w:lang w:eastAsia="es-ES"/>
    </w:rPr>
  </w:style>
  <w:style w:type="paragraph" w:customStyle="1" w:styleId="xl78">
    <w:name w:val="xl78"/>
    <w:basedOn w:val="Normal"/>
    <w:rsid w:val="004F23FF"/>
    <w:pPr>
      <w:spacing w:before="100" w:beforeAutospacing="1" w:after="100" w:afterAutospacing="1" w:line="240" w:lineRule="auto"/>
    </w:pPr>
    <w:rPr>
      <w:rFonts w:ascii="Times New Roman" w:eastAsia="Times New Roman" w:hAnsi="Times New Roman"/>
      <w:b/>
      <w:bCs/>
      <w:sz w:val="24"/>
      <w:szCs w:val="24"/>
      <w:lang w:eastAsia="es-ES"/>
    </w:rPr>
  </w:style>
  <w:style w:type="paragraph" w:customStyle="1" w:styleId="xl79">
    <w:name w:val="xl79"/>
    <w:basedOn w:val="Normal"/>
    <w:rsid w:val="004F23FF"/>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80">
    <w:name w:val="xl80"/>
    <w:basedOn w:val="Normal"/>
    <w:rsid w:val="004F23F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1">
    <w:name w:val="xl81"/>
    <w:basedOn w:val="Normal"/>
    <w:rsid w:val="004F23FF"/>
    <w:pP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82">
    <w:name w:val="xl82"/>
    <w:basedOn w:val="Normal"/>
    <w:rsid w:val="004F23FF"/>
    <w:pP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83">
    <w:name w:val="xl83"/>
    <w:basedOn w:val="Normal"/>
    <w:rsid w:val="004F23F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84">
    <w:name w:val="xl84"/>
    <w:basedOn w:val="Normal"/>
    <w:rsid w:val="004F23F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85">
    <w:name w:val="xl85"/>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86">
    <w:name w:val="xl86"/>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87">
    <w:name w:val="xl87"/>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88">
    <w:name w:val="xl88"/>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89">
    <w:name w:val="xl89"/>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0">
    <w:name w:val="xl90"/>
    <w:basedOn w:val="Normal"/>
    <w:rsid w:val="004F23FF"/>
    <w:pPr>
      <w:pBdr>
        <w:top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1">
    <w:name w:val="xl91"/>
    <w:basedOn w:val="Normal"/>
    <w:rsid w:val="004F23FF"/>
    <w:pPr>
      <w:pBdr>
        <w:top w:val="single" w:sz="4" w:space="0" w:color="auto"/>
        <w:bottom w:val="single" w:sz="4" w:space="0" w:color="auto"/>
      </w:pBd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92">
    <w:name w:val="xl92"/>
    <w:basedOn w:val="Normal"/>
    <w:rsid w:val="004F23F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93">
    <w:name w:val="xl93"/>
    <w:basedOn w:val="Normal"/>
    <w:rsid w:val="004F23FF"/>
    <w:pP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94">
    <w:name w:val="xl94"/>
    <w:basedOn w:val="Normal"/>
    <w:rsid w:val="004F23FF"/>
    <w:pP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95">
    <w:name w:val="xl95"/>
    <w:basedOn w:val="Normal"/>
    <w:rsid w:val="004F23FF"/>
    <w:pPr>
      <w:pBdr>
        <w:bottom w:val="single" w:sz="4" w:space="0" w:color="000000"/>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6">
    <w:name w:val="xl96"/>
    <w:basedOn w:val="Normal"/>
    <w:rsid w:val="004F23FF"/>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97">
    <w:name w:val="xl97"/>
    <w:basedOn w:val="Normal"/>
    <w:rsid w:val="004F23FF"/>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98">
    <w:name w:val="xl98"/>
    <w:basedOn w:val="Normal"/>
    <w:rsid w:val="004F23FF"/>
    <w:pP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9">
    <w:name w:val="xl99"/>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00">
    <w:name w:val="xl100"/>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01">
    <w:name w:val="xl101"/>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02">
    <w:name w:val="xl102"/>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03">
    <w:name w:val="xl10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04">
    <w:name w:val="xl104"/>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05">
    <w:name w:val="xl105"/>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06">
    <w:name w:val="xl106"/>
    <w:basedOn w:val="Normal"/>
    <w:rsid w:val="004F23FF"/>
    <w:pPr>
      <w:pBdr>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07">
    <w:name w:val="xl107"/>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08">
    <w:name w:val="xl108"/>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09">
    <w:name w:val="xl109"/>
    <w:basedOn w:val="Normal"/>
    <w:rsid w:val="004F23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0">
    <w:name w:val="xl110"/>
    <w:basedOn w:val="Normal"/>
    <w:rsid w:val="004F23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11">
    <w:name w:val="xl111"/>
    <w:basedOn w:val="Normal"/>
    <w:rsid w:val="004F23FF"/>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2">
    <w:name w:val="xl112"/>
    <w:basedOn w:val="Normal"/>
    <w:rsid w:val="004F23FF"/>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13">
    <w:name w:val="xl11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14">
    <w:name w:val="xl114"/>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15">
    <w:name w:val="xl115"/>
    <w:basedOn w:val="Normal"/>
    <w:rsid w:val="004F23FF"/>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6">
    <w:name w:val="xl116"/>
    <w:basedOn w:val="Normal"/>
    <w:rsid w:val="004F23FF"/>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17">
    <w:name w:val="xl117"/>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18">
    <w:name w:val="xl118"/>
    <w:basedOn w:val="Normal"/>
    <w:rsid w:val="004F23FF"/>
    <w:pPr>
      <w:pBdr>
        <w:left w:val="single" w:sz="8" w:space="0" w:color="000080"/>
        <w:bottom w:val="single" w:sz="8" w:space="0" w:color="000080"/>
        <w:right w:val="single" w:sz="8" w:space="0" w:color="00008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9">
    <w:name w:val="xl119"/>
    <w:basedOn w:val="Normal"/>
    <w:rsid w:val="004F23FF"/>
    <w:pPr>
      <w:pBdr>
        <w:bottom w:val="single" w:sz="8" w:space="0" w:color="000080"/>
        <w:right w:val="single" w:sz="8" w:space="0" w:color="00008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20">
    <w:name w:val="xl120"/>
    <w:basedOn w:val="Normal"/>
    <w:rsid w:val="004F23FF"/>
    <w:pPr>
      <w:pBdr>
        <w:bottom w:val="single" w:sz="8" w:space="0" w:color="000080"/>
        <w:right w:val="single" w:sz="8" w:space="0" w:color="00008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21">
    <w:name w:val="xl121"/>
    <w:basedOn w:val="Normal"/>
    <w:rsid w:val="004F23FF"/>
    <w:pPr>
      <w:pBdr>
        <w:left w:val="single" w:sz="8" w:space="0" w:color="000080"/>
        <w:bottom w:val="single" w:sz="8" w:space="0" w:color="000080"/>
        <w:right w:val="single" w:sz="8" w:space="0" w:color="00008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22">
    <w:name w:val="xl122"/>
    <w:basedOn w:val="Normal"/>
    <w:rsid w:val="004F23FF"/>
    <w:pPr>
      <w:pBdr>
        <w:bottom w:val="single" w:sz="8" w:space="0" w:color="000080"/>
        <w:right w:val="single" w:sz="8" w:space="0" w:color="00008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23">
    <w:name w:val="xl12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24">
    <w:name w:val="xl124"/>
    <w:basedOn w:val="Normal"/>
    <w:rsid w:val="004F23FF"/>
    <w:pPr>
      <w:pBdr>
        <w:top w:val="single" w:sz="8" w:space="0" w:color="000080"/>
        <w:left w:val="single" w:sz="8" w:space="0" w:color="000080"/>
        <w:right w:val="single" w:sz="8" w:space="0" w:color="00008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25">
    <w:name w:val="xl125"/>
    <w:basedOn w:val="Normal"/>
    <w:rsid w:val="004F23FF"/>
    <w:pPr>
      <w:pBdr>
        <w:top w:val="single" w:sz="8" w:space="0" w:color="000080"/>
        <w:left w:val="single" w:sz="8" w:space="0" w:color="000080"/>
        <w:right w:val="single" w:sz="8" w:space="0" w:color="00008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26">
    <w:name w:val="xl126"/>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27">
    <w:name w:val="xl127"/>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28">
    <w:name w:val="xl128"/>
    <w:basedOn w:val="Normal"/>
    <w:rsid w:val="004F23FF"/>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29">
    <w:name w:val="xl129"/>
    <w:basedOn w:val="Normal"/>
    <w:rsid w:val="004F23FF"/>
    <w:pPr>
      <w:pBdr>
        <w:top w:val="single" w:sz="4" w:space="0" w:color="auto"/>
        <w:bottom w:val="single" w:sz="4" w:space="0" w:color="auto"/>
      </w:pBd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30">
    <w:name w:val="xl130"/>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31">
    <w:name w:val="xl131"/>
    <w:basedOn w:val="Normal"/>
    <w:rsid w:val="004F23FF"/>
    <w:pPr>
      <w:pBdr>
        <w:top w:val="single" w:sz="4" w:space="0" w:color="auto"/>
        <w:bottom w:val="single" w:sz="4" w:space="0" w:color="auto"/>
      </w:pBd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132">
    <w:name w:val="xl132"/>
    <w:basedOn w:val="Normal"/>
    <w:rsid w:val="004F23FF"/>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33">
    <w:name w:val="xl133"/>
    <w:basedOn w:val="Normal"/>
    <w:rsid w:val="004F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4">
    <w:name w:val="xl134"/>
    <w:basedOn w:val="Normal"/>
    <w:rsid w:val="004F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35">
    <w:name w:val="xl135"/>
    <w:basedOn w:val="Normal"/>
    <w:rsid w:val="004F23FF"/>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6">
    <w:name w:val="xl136"/>
    <w:basedOn w:val="Normal"/>
    <w:rsid w:val="004F23FF"/>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37">
    <w:name w:val="xl137"/>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8">
    <w:name w:val="xl138"/>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9">
    <w:name w:val="xl139"/>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40">
    <w:name w:val="xl140"/>
    <w:basedOn w:val="Normal"/>
    <w:rsid w:val="004F23FF"/>
    <w:pPr>
      <w:pBdr>
        <w:top w:val="single" w:sz="4" w:space="0" w:color="000000"/>
        <w:left w:val="single" w:sz="4" w:space="0" w:color="000000"/>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41">
    <w:name w:val="xl141"/>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42">
    <w:name w:val="xl142"/>
    <w:basedOn w:val="Normal"/>
    <w:rsid w:val="004F23FF"/>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43">
    <w:name w:val="xl143"/>
    <w:basedOn w:val="Normal"/>
    <w:rsid w:val="004F23FF"/>
    <w:pP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44">
    <w:name w:val="xl144"/>
    <w:basedOn w:val="Normal"/>
    <w:rsid w:val="004F23FF"/>
    <w:pPr>
      <w:spacing w:before="100" w:beforeAutospacing="1" w:after="100" w:afterAutospacing="1" w:line="240" w:lineRule="auto"/>
    </w:pPr>
    <w:rPr>
      <w:rFonts w:ascii="Cambria" w:eastAsia="Times New Roman" w:hAnsi="Cambria"/>
      <w:sz w:val="24"/>
      <w:szCs w:val="24"/>
      <w:lang w:eastAsia="es-ES"/>
    </w:rPr>
  </w:style>
  <w:style w:type="paragraph" w:customStyle="1" w:styleId="xl145">
    <w:name w:val="xl145"/>
    <w:basedOn w:val="Normal"/>
    <w:rsid w:val="004F23FF"/>
    <w:pP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46">
    <w:name w:val="xl146"/>
    <w:basedOn w:val="Normal"/>
    <w:rsid w:val="004F23FF"/>
    <w:pPr>
      <w:spacing w:before="100" w:beforeAutospacing="1" w:after="100" w:afterAutospacing="1" w:line="240" w:lineRule="auto"/>
    </w:pPr>
    <w:rPr>
      <w:rFonts w:ascii="Cambria" w:eastAsia="Times New Roman" w:hAnsi="Cambria"/>
      <w:b/>
      <w:bCs/>
      <w:sz w:val="24"/>
      <w:szCs w:val="24"/>
      <w:lang w:eastAsia="es-ES"/>
    </w:rPr>
  </w:style>
  <w:style w:type="paragraph" w:customStyle="1" w:styleId="xl147">
    <w:name w:val="xl147"/>
    <w:basedOn w:val="Normal"/>
    <w:rsid w:val="004F23FF"/>
    <w:pP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48">
    <w:name w:val="xl148"/>
    <w:basedOn w:val="Normal"/>
    <w:rsid w:val="004F23FF"/>
    <w:pP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49">
    <w:name w:val="xl149"/>
    <w:basedOn w:val="Normal"/>
    <w:rsid w:val="004F23FF"/>
    <w:pP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50">
    <w:name w:val="xl150"/>
    <w:basedOn w:val="Normal"/>
    <w:rsid w:val="004F23FF"/>
    <w:pP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51">
    <w:name w:val="xl151"/>
    <w:basedOn w:val="Normal"/>
    <w:rsid w:val="004F23FF"/>
    <w:pP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152">
    <w:name w:val="xl152"/>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53">
    <w:name w:val="xl153"/>
    <w:basedOn w:val="Normal"/>
    <w:rsid w:val="004F23FF"/>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54">
    <w:name w:val="xl154"/>
    <w:basedOn w:val="Normal"/>
    <w:rsid w:val="004F23FF"/>
    <w:pPr>
      <w:pBdr>
        <w:top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155">
    <w:name w:val="xl155"/>
    <w:basedOn w:val="Normal"/>
    <w:rsid w:val="004F23FF"/>
    <w:pPr>
      <w:pBdr>
        <w:top w:val="single" w:sz="4" w:space="0" w:color="auto"/>
        <w:bottom w:val="single" w:sz="4" w:space="0" w:color="auto"/>
      </w:pBd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56">
    <w:name w:val="xl156"/>
    <w:basedOn w:val="Normal"/>
    <w:rsid w:val="004F23FF"/>
    <w:pPr>
      <w:pBdr>
        <w:top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57">
    <w:name w:val="xl157"/>
    <w:basedOn w:val="Normal"/>
    <w:rsid w:val="004F23FF"/>
    <w:pP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58">
    <w:name w:val="xl158"/>
    <w:basedOn w:val="Normal"/>
    <w:rsid w:val="004F23FF"/>
    <w:pP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59">
    <w:name w:val="xl159"/>
    <w:basedOn w:val="Normal"/>
    <w:rsid w:val="004F23FF"/>
    <w:pP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60">
    <w:name w:val="xl160"/>
    <w:basedOn w:val="Normal"/>
    <w:rsid w:val="004F23FF"/>
    <w:pP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61">
    <w:name w:val="xl161"/>
    <w:basedOn w:val="Normal"/>
    <w:rsid w:val="004F23FF"/>
    <w:pPr>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2">
    <w:name w:val="xl162"/>
    <w:basedOn w:val="Normal"/>
    <w:rsid w:val="004F23F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3">
    <w:name w:val="xl16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4">
    <w:name w:val="xl164"/>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5">
    <w:name w:val="xl165"/>
    <w:basedOn w:val="Normal"/>
    <w:rsid w:val="004F23FF"/>
    <w:pPr>
      <w:pBdr>
        <w:top w:val="single" w:sz="4" w:space="0" w:color="auto"/>
        <w:bottom w:val="single" w:sz="4" w:space="0" w:color="auto"/>
      </w:pBdr>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6">
    <w:name w:val="xl166"/>
    <w:basedOn w:val="Normal"/>
    <w:rsid w:val="004F23FF"/>
    <w:pP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7">
    <w:name w:val="xl167"/>
    <w:basedOn w:val="Normal"/>
    <w:rsid w:val="004F23FF"/>
    <w:pPr>
      <w:pBdr>
        <w:bottom w:val="single" w:sz="4" w:space="0" w:color="000000"/>
      </w:pBdr>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8">
    <w:name w:val="xl168"/>
    <w:basedOn w:val="Normal"/>
    <w:rsid w:val="004F23FF"/>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9">
    <w:name w:val="xl169"/>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0">
    <w:name w:val="xl170"/>
    <w:basedOn w:val="Normal"/>
    <w:rsid w:val="004F23FF"/>
    <w:pPr>
      <w:pBdr>
        <w:top w:val="single" w:sz="4" w:space="0" w:color="000000"/>
        <w:left w:val="single" w:sz="4" w:space="0" w:color="000000"/>
        <w:bottom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1">
    <w:name w:val="xl171"/>
    <w:basedOn w:val="Normal"/>
    <w:rsid w:val="004F23FF"/>
    <w:pPr>
      <w:pBdr>
        <w:top w:val="single" w:sz="4" w:space="0" w:color="000000"/>
        <w:bottom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2">
    <w:name w:val="xl172"/>
    <w:basedOn w:val="Normal"/>
    <w:rsid w:val="004F23FF"/>
    <w:pPr>
      <w:pBdr>
        <w:top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3">
    <w:name w:val="xl173"/>
    <w:basedOn w:val="Normal"/>
    <w:rsid w:val="004F23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4">
    <w:name w:val="xl174"/>
    <w:basedOn w:val="Normal"/>
    <w:rsid w:val="004F23FF"/>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5">
    <w:name w:val="xl175"/>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6">
    <w:name w:val="xl176"/>
    <w:basedOn w:val="Normal"/>
    <w:rsid w:val="004F23FF"/>
    <w:pPr>
      <w:pBdr>
        <w:top w:val="single" w:sz="4" w:space="0" w:color="000000"/>
        <w:left w:val="single" w:sz="4" w:space="0" w:color="000000"/>
        <w:bottom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7">
    <w:name w:val="xl177"/>
    <w:basedOn w:val="Normal"/>
    <w:rsid w:val="004F23FF"/>
    <w:pPr>
      <w:pBdr>
        <w:top w:val="single" w:sz="4" w:space="0" w:color="000000"/>
        <w:bottom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8">
    <w:name w:val="xl178"/>
    <w:basedOn w:val="Normal"/>
    <w:rsid w:val="004F23FF"/>
    <w:pPr>
      <w:pBdr>
        <w:top w:val="single" w:sz="4" w:space="0" w:color="000000"/>
        <w:bottom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9">
    <w:name w:val="xl179"/>
    <w:basedOn w:val="Normal"/>
    <w:rsid w:val="004F23FF"/>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80">
    <w:name w:val="xl180"/>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1">
    <w:name w:val="xl181"/>
    <w:basedOn w:val="Normal"/>
    <w:rsid w:val="004F23FF"/>
    <w:pPr>
      <w:pBdr>
        <w:top w:val="single" w:sz="8" w:space="0" w:color="000080"/>
        <w:left w:val="single" w:sz="8" w:space="0" w:color="000080"/>
        <w:bottom w:val="single" w:sz="8" w:space="0" w:color="000080"/>
        <w:right w:val="single" w:sz="8" w:space="0" w:color="00008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82">
    <w:name w:val="xl182"/>
    <w:basedOn w:val="Normal"/>
    <w:rsid w:val="004F23FF"/>
    <w:pPr>
      <w:pBdr>
        <w:top w:val="single" w:sz="8" w:space="0" w:color="000080"/>
        <w:left w:val="single" w:sz="8" w:space="0" w:color="000080"/>
        <w:right w:val="single" w:sz="8" w:space="0" w:color="00008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83">
    <w:name w:val="xl183"/>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4">
    <w:name w:val="xl184"/>
    <w:basedOn w:val="Normal"/>
    <w:rsid w:val="004F23FF"/>
    <w:pPr>
      <w:pBdr>
        <w:top w:val="single" w:sz="4" w:space="0" w:color="auto"/>
        <w:bottom w:val="single" w:sz="4" w:space="0" w:color="auto"/>
      </w:pBdr>
      <w:spacing w:before="100" w:beforeAutospacing="1" w:after="100" w:afterAutospacing="1" w:line="240" w:lineRule="auto"/>
      <w:jc w:val="both"/>
    </w:pPr>
    <w:rPr>
      <w:rFonts w:ascii="Cambria" w:eastAsia="Times New Roman" w:hAnsi="Cambria"/>
      <w:b/>
      <w:bCs/>
      <w:sz w:val="24"/>
      <w:szCs w:val="24"/>
      <w:lang w:eastAsia="es-ES"/>
    </w:rPr>
  </w:style>
  <w:style w:type="paragraph" w:customStyle="1" w:styleId="xl185">
    <w:name w:val="xl185"/>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6">
    <w:name w:val="xl186"/>
    <w:basedOn w:val="Normal"/>
    <w:rsid w:val="004F23FF"/>
    <w:pPr>
      <w:pBdr>
        <w:top w:val="single" w:sz="4" w:space="0" w:color="auto"/>
        <w:bottom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7">
    <w:name w:val="xl187"/>
    <w:basedOn w:val="Normal"/>
    <w:rsid w:val="004F23FF"/>
    <w:pPr>
      <w:pBdr>
        <w:top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8">
    <w:name w:val="xl188"/>
    <w:basedOn w:val="Normal"/>
    <w:rsid w:val="004F23FF"/>
    <w:pPr>
      <w:pBdr>
        <w:top w:val="single" w:sz="4" w:space="0" w:color="auto"/>
        <w:lef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9">
    <w:name w:val="xl189"/>
    <w:basedOn w:val="Normal"/>
    <w:rsid w:val="004F23FF"/>
    <w:pPr>
      <w:pBdr>
        <w:top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0">
    <w:name w:val="xl190"/>
    <w:basedOn w:val="Normal"/>
    <w:rsid w:val="004F23FF"/>
    <w:pPr>
      <w:pBdr>
        <w:top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1">
    <w:name w:val="xl191"/>
    <w:basedOn w:val="Normal"/>
    <w:rsid w:val="004F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2">
    <w:name w:val="xl192"/>
    <w:basedOn w:val="Normal"/>
    <w:rsid w:val="004F23FF"/>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3">
    <w:name w:val="xl19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94">
    <w:name w:val="xl194"/>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95">
    <w:name w:val="xl195"/>
    <w:basedOn w:val="Normal"/>
    <w:rsid w:val="004F23FF"/>
    <w:pP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6">
    <w:name w:val="xl196"/>
    <w:basedOn w:val="Normal"/>
    <w:rsid w:val="004F23FF"/>
    <w:pPr>
      <w:spacing w:before="100" w:beforeAutospacing="1" w:after="100" w:afterAutospacing="1" w:line="240" w:lineRule="auto"/>
      <w:jc w:val="both"/>
    </w:pPr>
    <w:rPr>
      <w:rFonts w:ascii="Cambria" w:eastAsia="Times New Roman" w:hAnsi="Cambria"/>
      <w:b/>
      <w:bCs/>
      <w:sz w:val="24"/>
      <w:szCs w:val="24"/>
      <w:lang w:eastAsia="es-ES"/>
    </w:rPr>
  </w:style>
  <w:style w:type="paragraph" w:customStyle="1" w:styleId="xl197">
    <w:name w:val="xl197"/>
    <w:basedOn w:val="Normal"/>
    <w:rsid w:val="004F23FF"/>
    <w:pPr>
      <w:spacing w:before="100" w:beforeAutospacing="1" w:after="100" w:afterAutospacing="1" w:line="240" w:lineRule="auto"/>
      <w:jc w:val="both"/>
    </w:pPr>
    <w:rPr>
      <w:rFonts w:ascii="Cambria" w:eastAsia="Times New Roman" w:hAnsi="Cambria"/>
      <w:b/>
      <w:bCs/>
      <w:sz w:val="24"/>
      <w:szCs w:val="24"/>
      <w:lang w:eastAsia="es-ES"/>
    </w:rPr>
  </w:style>
  <w:style w:type="paragraph" w:customStyle="1" w:styleId="xl198">
    <w:name w:val="xl198"/>
    <w:basedOn w:val="Normal"/>
    <w:rsid w:val="004F23FF"/>
    <w:pP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9">
    <w:name w:val="xl199"/>
    <w:basedOn w:val="Normal"/>
    <w:rsid w:val="004F23FF"/>
    <w:pPr>
      <w:spacing w:before="100" w:beforeAutospacing="1" w:after="100" w:afterAutospacing="1" w:line="240" w:lineRule="auto"/>
      <w:jc w:val="both"/>
    </w:pPr>
    <w:rPr>
      <w:rFonts w:ascii="Arial" w:eastAsia="Times New Roman" w:hAnsi="Arial" w:cs="Arial"/>
      <w:sz w:val="24"/>
      <w:szCs w:val="24"/>
      <w:lang w:eastAsia="es-ES"/>
    </w:rPr>
  </w:style>
  <w:style w:type="paragraph" w:customStyle="1" w:styleId="xl200">
    <w:name w:val="xl200"/>
    <w:basedOn w:val="Normal"/>
    <w:rsid w:val="004F23FF"/>
    <w:pPr>
      <w:spacing w:before="100" w:beforeAutospacing="1" w:after="100" w:afterAutospacing="1" w:line="240" w:lineRule="auto"/>
      <w:textAlignment w:val="center"/>
    </w:pPr>
    <w:rPr>
      <w:rFonts w:ascii="Cambria" w:eastAsia="Times New Roman" w:hAnsi="Cambria"/>
      <w:sz w:val="24"/>
      <w:szCs w:val="24"/>
      <w:lang w:eastAsia="es-ES"/>
    </w:rPr>
  </w:style>
  <w:style w:type="paragraph" w:customStyle="1" w:styleId="xl201">
    <w:name w:val="xl201"/>
    <w:basedOn w:val="Normal"/>
    <w:rsid w:val="006E3061"/>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sz w:val="24"/>
      <w:szCs w:val="24"/>
      <w:lang w:eastAsia="es-ES"/>
    </w:rPr>
  </w:style>
  <w:style w:type="paragraph" w:customStyle="1" w:styleId="xl202">
    <w:name w:val="xl202"/>
    <w:basedOn w:val="Normal"/>
    <w:rsid w:val="006E3061"/>
    <w:pPr>
      <w:pBdr>
        <w:top w:val="single" w:sz="4" w:space="0" w:color="auto"/>
        <w:bottom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3">
    <w:name w:val="xl203"/>
    <w:basedOn w:val="Normal"/>
    <w:rsid w:val="006E30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4">
    <w:name w:val="xl204"/>
    <w:basedOn w:val="Normal"/>
    <w:rsid w:val="006E3061"/>
    <w:pPr>
      <w:pBdr>
        <w:top w:val="single" w:sz="4" w:space="0" w:color="000000"/>
        <w:left w:val="single" w:sz="4" w:space="0" w:color="000000"/>
        <w:bottom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5">
    <w:name w:val="xl205"/>
    <w:basedOn w:val="Normal"/>
    <w:rsid w:val="006E3061"/>
    <w:pPr>
      <w:pBdr>
        <w:top w:val="single" w:sz="4" w:space="0" w:color="000000"/>
        <w:left w:val="single" w:sz="4" w:space="0" w:color="000000"/>
        <w:right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6">
    <w:name w:val="xl206"/>
    <w:basedOn w:val="Normal"/>
    <w:rsid w:val="006E306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207">
    <w:name w:val="xl207"/>
    <w:basedOn w:val="Normal"/>
    <w:rsid w:val="006E3061"/>
    <w:pPr>
      <w:spacing w:before="100" w:beforeAutospacing="1" w:after="100" w:afterAutospacing="1" w:line="240" w:lineRule="auto"/>
    </w:pPr>
    <w:rPr>
      <w:rFonts w:ascii="Cambria" w:eastAsia="Times New Roman" w:hAnsi="Cambria"/>
      <w:sz w:val="24"/>
      <w:szCs w:val="24"/>
      <w:lang w:eastAsia="es-ES"/>
    </w:rPr>
  </w:style>
  <w:style w:type="paragraph" w:customStyle="1" w:styleId="xl208">
    <w:name w:val="xl208"/>
    <w:basedOn w:val="Normal"/>
    <w:rsid w:val="006E3061"/>
    <w:pPr>
      <w:spacing w:before="100" w:beforeAutospacing="1" w:after="100" w:afterAutospacing="1" w:line="240" w:lineRule="auto"/>
      <w:jc w:val="center"/>
    </w:pPr>
    <w:rPr>
      <w:rFonts w:ascii="Arial" w:eastAsia="Times New Roman" w:hAnsi="Arial" w:cs="Arial"/>
      <w:sz w:val="24"/>
      <w:szCs w:val="24"/>
      <w:lang w:eastAsia="es-ES"/>
    </w:rPr>
  </w:style>
  <w:style w:type="paragraph" w:customStyle="1" w:styleId="xl209">
    <w:name w:val="xl209"/>
    <w:basedOn w:val="Normal"/>
    <w:rsid w:val="006E3061"/>
    <w:pPr>
      <w:spacing w:before="100" w:beforeAutospacing="1" w:after="100" w:afterAutospacing="1" w:line="240" w:lineRule="auto"/>
    </w:pPr>
    <w:rPr>
      <w:rFonts w:ascii="Arial" w:eastAsia="Times New Roman" w:hAnsi="Arial" w:cs="Arial"/>
      <w:sz w:val="24"/>
      <w:szCs w:val="24"/>
      <w:lang w:eastAsia="es-ES"/>
    </w:rPr>
  </w:style>
  <w:style w:type="paragraph" w:customStyle="1" w:styleId="xl210">
    <w:name w:val="xl210"/>
    <w:basedOn w:val="Normal"/>
    <w:rsid w:val="006E3061"/>
    <w:pPr>
      <w:pBdr>
        <w:top w:val="single" w:sz="4" w:space="0" w:color="auto"/>
        <w:left w:val="single" w:sz="4" w:space="0" w:color="000000"/>
        <w:bottom w:val="single" w:sz="4" w:space="0" w:color="auto"/>
      </w:pBdr>
      <w:spacing w:before="100" w:beforeAutospacing="1" w:after="100" w:afterAutospacing="1" w:line="240" w:lineRule="auto"/>
    </w:pPr>
    <w:rPr>
      <w:rFonts w:ascii="Cambria" w:eastAsia="Times New Roman" w:hAnsi="Cambria"/>
      <w:sz w:val="24"/>
      <w:szCs w:val="24"/>
      <w:lang w:eastAsia="es-ES"/>
    </w:rPr>
  </w:style>
  <w:style w:type="paragraph" w:customStyle="1" w:styleId="Default">
    <w:name w:val="Default"/>
    <w:rsid w:val="001C5270"/>
    <w:pPr>
      <w:autoSpaceDE w:val="0"/>
      <w:autoSpaceDN w:val="0"/>
      <w:adjustRightInd w:val="0"/>
    </w:pPr>
    <w:rPr>
      <w:rFonts w:ascii="Times New Roman" w:hAnsi="Times New Roman"/>
      <w:color w:val="000000"/>
      <w:sz w:val="24"/>
      <w:szCs w:val="24"/>
      <w:lang w:eastAsia="en-US"/>
    </w:rPr>
  </w:style>
  <w:style w:type="paragraph" w:styleId="Textonotapie">
    <w:name w:val="footnote text"/>
    <w:basedOn w:val="Normal"/>
    <w:link w:val="TextonotapieCar"/>
    <w:uiPriority w:val="99"/>
    <w:semiHidden/>
    <w:unhideWhenUsed/>
    <w:rsid w:val="00A20D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D07"/>
    <w:rPr>
      <w:rFonts w:ascii="Calibri" w:eastAsia="Calibri" w:hAnsi="Calibri" w:cs="Times New Roman"/>
      <w:lang w:eastAsia="en-US"/>
    </w:rPr>
  </w:style>
  <w:style w:type="character" w:styleId="Refdenotaalpie">
    <w:name w:val="footnote reference"/>
    <w:basedOn w:val="Fuentedeprrafopredeter"/>
    <w:uiPriority w:val="99"/>
    <w:semiHidden/>
    <w:unhideWhenUsed/>
    <w:rsid w:val="00A20D07"/>
    <w:rPr>
      <w:vertAlign w:val="superscript"/>
    </w:rPr>
  </w:style>
  <w:style w:type="paragraph" w:customStyle="1" w:styleId="xl63">
    <w:name w:val="xl63"/>
    <w:basedOn w:val="Normal"/>
    <w:rsid w:val="00FE5A25"/>
    <w:pPr>
      <w:pBdr>
        <w:left w:val="single" w:sz="8" w:space="0" w:color="000000"/>
        <w:bottom w:val="single" w:sz="8" w:space="0" w:color="auto"/>
        <w:right w:val="single" w:sz="8" w:space="0" w:color="000000"/>
      </w:pBdr>
      <w:shd w:val="clear" w:color="000000" w:fill="8DB3E2"/>
      <w:spacing w:before="100" w:beforeAutospacing="1" w:after="100" w:afterAutospacing="1" w:line="240" w:lineRule="auto"/>
      <w:jc w:val="center"/>
      <w:textAlignment w:val="center"/>
    </w:pPr>
    <w:rPr>
      <w:rFonts w:ascii="Cambria" w:hAnsi="Cambria"/>
      <w:b/>
      <w:bCs/>
      <w:sz w:val="20"/>
      <w:szCs w:val="20"/>
      <w:lang w:val="es-CO" w:eastAsia="es-ES"/>
    </w:rPr>
  </w:style>
  <w:style w:type="paragraph" w:customStyle="1" w:styleId="xl64">
    <w:name w:val="xl64"/>
    <w:basedOn w:val="Normal"/>
    <w:rsid w:val="00FE5A25"/>
    <w:pPr>
      <w:pBdr>
        <w:bottom w:val="single" w:sz="8" w:space="0" w:color="auto"/>
        <w:right w:val="single" w:sz="8" w:space="0" w:color="auto"/>
      </w:pBdr>
      <w:shd w:val="clear" w:color="000000" w:fill="8DB3E2"/>
      <w:spacing w:before="100" w:beforeAutospacing="1" w:after="100" w:afterAutospacing="1" w:line="240" w:lineRule="auto"/>
      <w:jc w:val="center"/>
      <w:textAlignment w:val="center"/>
    </w:pPr>
    <w:rPr>
      <w:rFonts w:ascii="Cambria" w:hAnsi="Cambria"/>
      <w:b/>
      <w:bCs/>
      <w:sz w:val="20"/>
      <w:szCs w:val="20"/>
      <w:lang w:val="es-CO" w:eastAsia="es-ES"/>
    </w:rPr>
  </w:style>
  <w:style w:type="paragraph" w:customStyle="1" w:styleId="xl65">
    <w:name w:val="xl65"/>
    <w:basedOn w:val="Normal"/>
    <w:rsid w:val="00FE5A25"/>
    <w:pPr>
      <w:pBdr>
        <w:bottom w:val="single" w:sz="8" w:space="0" w:color="auto"/>
        <w:right w:val="single" w:sz="8" w:space="0" w:color="000000"/>
      </w:pBdr>
      <w:shd w:val="clear" w:color="000000" w:fill="8DB3E2"/>
      <w:spacing w:before="100" w:beforeAutospacing="1" w:after="100" w:afterAutospacing="1" w:line="240" w:lineRule="auto"/>
      <w:jc w:val="center"/>
      <w:textAlignment w:val="center"/>
    </w:pPr>
    <w:rPr>
      <w:rFonts w:ascii="Cambria" w:hAnsi="Cambria"/>
      <w:b/>
      <w:bCs/>
      <w:sz w:val="20"/>
      <w:szCs w:val="20"/>
      <w:lang w:val="es-CO" w:eastAsia="es-ES"/>
    </w:rPr>
  </w:style>
</w:styles>
</file>

<file path=word/webSettings.xml><?xml version="1.0" encoding="utf-8"?>
<w:webSettings xmlns:r="http://schemas.openxmlformats.org/officeDocument/2006/relationships" xmlns:w="http://schemas.openxmlformats.org/wordprocessingml/2006/main">
  <w:divs>
    <w:div w:id="24331980">
      <w:bodyDiv w:val="1"/>
      <w:marLeft w:val="0"/>
      <w:marRight w:val="0"/>
      <w:marTop w:val="0"/>
      <w:marBottom w:val="0"/>
      <w:divBdr>
        <w:top w:val="none" w:sz="0" w:space="0" w:color="auto"/>
        <w:left w:val="none" w:sz="0" w:space="0" w:color="auto"/>
        <w:bottom w:val="none" w:sz="0" w:space="0" w:color="auto"/>
        <w:right w:val="none" w:sz="0" w:space="0" w:color="auto"/>
      </w:divBdr>
    </w:div>
    <w:div w:id="100993915">
      <w:bodyDiv w:val="1"/>
      <w:marLeft w:val="0"/>
      <w:marRight w:val="0"/>
      <w:marTop w:val="0"/>
      <w:marBottom w:val="0"/>
      <w:divBdr>
        <w:top w:val="none" w:sz="0" w:space="0" w:color="auto"/>
        <w:left w:val="none" w:sz="0" w:space="0" w:color="auto"/>
        <w:bottom w:val="none" w:sz="0" w:space="0" w:color="auto"/>
        <w:right w:val="none" w:sz="0" w:space="0" w:color="auto"/>
      </w:divBdr>
    </w:div>
    <w:div w:id="147134710">
      <w:bodyDiv w:val="1"/>
      <w:marLeft w:val="0"/>
      <w:marRight w:val="0"/>
      <w:marTop w:val="0"/>
      <w:marBottom w:val="0"/>
      <w:divBdr>
        <w:top w:val="none" w:sz="0" w:space="0" w:color="auto"/>
        <w:left w:val="none" w:sz="0" w:space="0" w:color="auto"/>
        <w:bottom w:val="none" w:sz="0" w:space="0" w:color="auto"/>
        <w:right w:val="none" w:sz="0" w:space="0" w:color="auto"/>
      </w:divBdr>
    </w:div>
    <w:div w:id="196552998">
      <w:bodyDiv w:val="1"/>
      <w:marLeft w:val="0"/>
      <w:marRight w:val="0"/>
      <w:marTop w:val="0"/>
      <w:marBottom w:val="0"/>
      <w:divBdr>
        <w:top w:val="none" w:sz="0" w:space="0" w:color="auto"/>
        <w:left w:val="none" w:sz="0" w:space="0" w:color="auto"/>
        <w:bottom w:val="none" w:sz="0" w:space="0" w:color="auto"/>
        <w:right w:val="none" w:sz="0" w:space="0" w:color="auto"/>
      </w:divBdr>
    </w:div>
    <w:div w:id="371539800">
      <w:bodyDiv w:val="1"/>
      <w:marLeft w:val="0"/>
      <w:marRight w:val="0"/>
      <w:marTop w:val="0"/>
      <w:marBottom w:val="0"/>
      <w:divBdr>
        <w:top w:val="none" w:sz="0" w:space="0" w:color="auto"/>
        <w:left w:val="none" w:sz="0" w:space="0" w:color="auto"/>
        <w:bottom w:val="none" w:sz="0" w:space="0" w:color="auto"/>
        <w:right w:val="none" w:sz="0" w:space="0" w:color="auto"/>
      </w:divBdr>
    </w:div>
    <w:div w:id="463541521">
      <w:bodyDiv w:val="1"/>
      <w:marLeft w:val="0"/>
      <w:marRight w:val="0"/>
      <w:marTop w:val="0"/>
      <w:marBottom w:val="0"/>
      <w:divBdr>
        <w:top w:val="none" w:sz="0" w:space="0" w:color="auto"/>
        <w:left w:val="none" w:sz="0" w:space="0" w:color="auto"/>
        <w:bottom w:val="none" w:sz="0" w:space="0" w:color="auto"/>
        <w:right w:val="none" w:sz="0" w:space="0" w:color="auto"/>
      </w:divBdr>
    </w:div>
    <w:div w:id="597904822">
      <w:bodyDiv w:val="1"/>
      <w:marLeft w:val="0"/>
      <w:marRight w:val="0"/>
      <w:marTop w:val="0"/>
      <w:marBottom w:val="0"/>
      <w:divBdr>
        <w:top w:val="none" w:sz="0" w:space="0" w:color="auto"/>
        <w:left w:val="none" w:sz="0" w:space="0" w:color="auto"/>
        <w:bottom w:val="none" w:sz="0" w:space="0" w:color="auto"/>
        <w:right w:val="none" w:sz="0" w:space="0" w:color="auto"/>
      </w:divBdr>
    </w:div>
    <w:div w:id="642276942">
      <w:bodyDiv w:val="1"/>
      <w:marLeft w:val="0"/>
      <w:marRight w:val="0"/>
      <w:marTop w:val="0"/>
      <w:marBottom w:val="0"/>
      <w:divBdr>
        <w:top w:val="none" w:sz="0" w:space="0" w:color="auto"/>
        <w:left w:val="none" w:sz="0" w:space="0" w:color="auto"/>
        <w:bottom w:val="none" w:sz="0" w:space="0" w:color="auto"/>
        <w:right w:val="none" w:sz="0" w:space="0" w:color="auto"/>
      </w:divBdr>
    </w:div>
    <w:div w:id="722292894">
      <w:bodyDiv w:val="1"/>
      <w:marLeft w:val="0"/>
      <w:marRight w:val="0"/>
      <w:marTop w:val="0"/>
      <w:marBottom w:val="0"/>
      <w:divBdr>
        <w:top w:val="none" w:sz="0" w:space="0" w:color="auto"/>
        <w:left w:val="none" w:sz="0" w:space="0" w:color="auto"/>
        <w:bottom w:val="none" w:sz="0" w:space="0" w:color="auto"/>
        <w:right w:val="none" w:sz="0" w:space="0" w:color="auto"/>
      </w:divBdr>
    </w:div>
    <w:div w:id="745151952">
      <w:bodyDiv w:val="1"/>
      <w:marLeft w:val="0"/>
      <w:marRight w:val="0"/>
      <w:marTop w:val="0"/>
      <w:marBottom w:val="0"/>
      <w:divBdr>
        <w:top w:val="none" w:sz="0" w:space="0" w:color="auto"/>
        <w:left w:val="none" w:sz="0" w:space="0" w:color="auto"/>
        <w:bottom w:val="none" w:sz="0" w:space="0" w:color="auto"/>
        <w:right w:val="none" w:sz="0" w:space="0" w:color="auto"/>
      </w:divBdr>
    </w:div>
    <w:div w:id="763116525">
      <w:bodyDiv w:val="1"/>
      <w:marLeft w:val="0"/>
      <w:marRight w:val="0"/>
      <w:marTop w:val="0"/>
      <w:marBottom w:val="0"/>
      <w:divBdr>
        <w:top w:val="none" w:sz="0" w:space="0" w:color="auto"/>
        <w:left w:val="none" w:sz="0" w:space="0" w:color="auto"/>
        <w:bottom w:val="none" w:sz="0" w:space="0" w:color="auto"/>
        <w:right w:val="none" w:sz="0" w:space="0" w:color="auto"/>
      </w:divBdr>
    </w:div>
    <w:div w:id="820774565">
      <w:bodyDiv w:val="1"/>
      <w:marLeft w:val="0"/>
      <w:marRight w:val="0"/>
      <w:marTop w:val="0"/>
      <w:marBottom w:val="0"/>
      <w:divBdr>
        <w:top w:val="none" w:sz="0" w:space="0" w:color="auto"/>
        <w:left w:val="none" w:sz="0" w:space="0" w:color="auto"/>
        <w:bottom w:val="none" w:sz="0" w:space="0" w:color="auto"/>
        <w:right w:val="none" w:sz="0" w:space="0" w:color="auto"/>
      </w:divBdr>
    </w:div>
    <w:div w:id="881475252">
      <w:bodyDiv w:val="1"/>
      <w:marLeft w:val="0"/>
      <w:marRight w:val="0"/>
      <w:marTop w:val="0"/>
      <w:marBottom w:val="0"/>
      <w:divBdr>
        <w:top w:val="none" w:sz="0" w:space="0" w:color="auto"/>
        <w:left w:val="none" w:sz="0" w:space="0" w:color="auto"/>
        <w:bottom w:val="none" w:sz="0" w:space="0" w:color="auto"/>
        <w:right w:val="none" w:sz="0" w:space="0" w:color="auto"/>
      </w:divBdr>
    </w:div>
    <w:div w:id="1139347130">
      <w:bodyDiv w:val="1"/>
      <w:marLeft w:val="0"/>
      <w:marRight w:val="0"/>
      <w:marTop w:val="0"/>
      <w:marBottom w:val="0"/>
      <w:divBdr>
        <w:top w:val="none" w:sz="0" w:space="0" w:color="auto"/>
        <w:left w:val="none" w:sz="0" w:space="0" w:color="auto"/>
        <w:bottom w:val="none" w:sz="0" w:space="0" w:color="auto"/>
        <w:right w:val="none" w:sz="0" w:space="0" w:color="auto"/>
      </w:divBdr>
    </w:div>
    <w:div w:id="1190340797">
      <w:bodyDiv w:val="1"/>
      <w:marLeft w:val="0"/>
      <w:marRight w:val="0"/>
      <w:marTop w:val="0"/>
      <w:marBottom w:val="0"/>
      <w:divBdr>
        <w:top w:val="none" w:sz="0" w:space="0" w:color="auto"/>
        <w:left w:val="none" w:sz="0" w:space="0" w:color="auto"/>
        <w:bottom w:val="none" w:sz="0" w:space="0" w:color="auto"/>
        <w:right w:val="none" w:sz="0" w:space="0" w:color="auto"/>
      </w:divBdr>
    </w:div>
    <w:div w:id="1207450739">
      <w:bodyDiv w:val="1"/>
      <w:marLeft w:val="0"/>
      <w:marRight w:val="0"/>
      <w:marTop w:val="0"/>
      <w:marBottom w:val="0"/>
      <w:divBdr>
        <w:top w:val="none" w:sz="0" w:space="0" w:color="auto"/>
        <w:left w:val="none" w:sz="0" w:space="0" w:color="auto"/>
        <w:bottom w:val="none" w:sz="0" w:space="0" w:color="auto"/>
        <w:right w:val="none" w:sz="0" w:space="0" w:color="auto"/>
      </w:divBdr>
    </w:div>
    <w:div w:id="1288196215">
      <w:bodyDiv w:val="1"/>
      <w:marLeft w:val="0"/>
      <w:marRight w:val="0"/>
      <w:marTop w:val="0"/>
      <w:marBottom w:val="0"/>
      <w:divBdr>
        <w:top w:val="none" w:sz="0" w:space="0" w:color="auto"/>
        <w:left w:val="none" w:sz="0" w:space="0" w:color="auto"/>
        <w:bottom w:val="none" w:sz="0" w:space="0" w:color="auto"/>
        <w:right w:val="none" w:sz="0" w:space="0" w:color="auto"/>
      </w:divBdr>
    </w:div>
    <w:div w:id="1362165886">
      <w:bodyDiv w:val="1"/>
      <w:marLeft w:val="0"/>
      <w:marRight w:val="0"/>
      <w:marTop w:val="0"/>
      <w:marBottom w:val="0"/>
      <w:divBdr>
        <w:top w:val="none" w:sz="0" w:space="0" w:color="auto"/>
        <w:left w:val="none" w:sz="0" w:space="0" w:color="auto"/>
        <w:bottom w:val="none" w:sz="0" w:space="0" w:color="auto"/>
        <w:right w:val="none" w:sz="0" w:space="0" w:color="auto"/>
      </w:divBdr>
    </w:div>
    <w:div w:id="1385133245">
      <w:bodyDiv w:val="1"/>
      <w:marLeft w:val="0"/>
      <w:marRight w:val="0"/>
      <w:marTop w:val="0"/>
      <w:marBottom w:val="0"/>
      <w:divBdr>
        <w:top w:val="none" w:sz="0" w:space="0" w:color="auto"/>
        <w:left w:val="none" w:sz="0" w:space="0" w:color="auto"/>
        <w:bottom w:val="none" w:sz="0" w:space="0" w:color="auto"/>
        <w:right w:val="none" w:sz="0" w:space="0" w:color="auto"/>
      </w:divBdr>
    </w:div>
    <w:div w:id="1393843483">
      <w:bodyDiv w:val="1"/>
      <w:marLeft w:val="0"/>
      <w:marRight w:val="0"/>
      <w:marTop w:val="0"/>
      <w:marBottom w:val="0"/>
      <w:divBdr>
        <w:top w:val="none" w:sz="0" w:space="0" w:color="auto"/>
        <w:left w:val="none" w:sz="0" w:space="0" w:color="auto"/>
        <w:bottom w:val="none" w:sz="0" w:space="0" w:color="auto"/>
        <w:right w:val="none" w:sz="0" w:space="0" w:color="auto"/>
      </w:divBdr>
    </w:div>
    <w:div w:id="1468472267">
      <w:bodyDiv w:val="1"/>
      <w:marLeft w:val="0"/>
      <w:marRight w:val="0"/>
      <w:marTop w:val="0"/>
      <w:marBottom w:val="0"/>
      <w:divBdr>
        <w:top w:val="none" w:sz="0" w:space="0" w:color="auto"/>
        <w:left w:val="none" w:sz="0" w:space="0" w:color="auto"/>
        <w:bottom w:val="none" w:sz="0" w:space="0" w:color="auto"/>
        <w:right w:val="none" w:sz="0" w:space="0" w:color="auto"/>
      </w:divBdr>
    </w:div>
    <w:div w:id="1477533069">
      <w:bodyDiv w:val="1"/>
      <w:marLeft w:val="0"/>
      <w:marRight w:val="0"/>
      <w:marTop w:val="0"/>
      <w:marBottom w:val="0"/>
      <w:divBdr>
        <w:top w:val="none" w:sz="0" w:space="0" w:color="auto"/>
        <w:left w:val="none" w:sz="0" w:space="0" w:color="auto"/>
        <w:bottom w:val="none" w:sz="0" w:space="0" w:color="auto"/>
        <w:right w:val="none" w:sz="0" w:space="0" w:color="auto"/>
      </w:divBdr>
    </w:div>
    <w:div w:id="1489055143">
      <w:bodyDiv w:val="1"/>
      <w:marLeft w:val="0"/>
      <w:marRight w:val="0"/>
      <w:marTop w:val="0"/>
      <w:marBottom w:val="0"/>
      <w:divBdr>
        <w:top w:val="none" w:sz="0" w:space="0" w:color="auto"/>
        <w:left w:val="none" w:sz="0" w:space="0" w:color="auto"/>
        <w:bottom w:val="none" w:sz="0" w:space="0" w:color="auto"/>
        <w:right w:val="none" w:sz="0" w:space="0" w:color="auto"/>
      </w:divBdr>
    </w:div>
    <w:div w:id="1504516561">
      <w:bodyDiv w:val="1"/>
      <w:marLeft w:val="0"/>
      <w:marRight w:val="0"/>
      <w:marTop w:val="0"/>
      <w:marBottom w:val="0"/>
      <w:divBdr>
        <w:top w:val="none" w:sz="0" w:space="0" w:color="auto"/>
        <w:left w:val="none" w:sz="0" w:space="0" w:color="auto"/>
        <w:bottom w:val="none" w:sz="0" w:space="0" w:color="auto"/>
        <w:right w:val="none" w:sz="0" w:space="0" w:color="auto"/>
      </w:divBdr>
    </w:div>
    <w:div w:id="1514955974">
      <w:bodyDiv w:val="1"/>
      <w:marLeft w:val="0"/>
      <w:marRight w:val="0"/>
      <w:marTop w:val="0"/>
      <w:marBottom w:val="0"/>
      <w:divBdr>
        <w:top w:val="none" w:sz="0" w:space="0" w:color="auto"/>
        <w:left w:val="none" w:sz="0" w:space="0" w:color="auto"/>
        <w:bottom w:val="none" w:sz="0" w:space="0" w:color="auto"/>
        <w:right w:val="none" w:sz="0" w:space="0" w:color="auto"/>
      </w:divBdr>
    </w:div>
    <w:div w:id="1545294323">
      <w:bodyDiv w:val="1"/>
      <w:marLeft w:val="0"/>
      <w:marRight w:val="0"/>
      <w:marTop w:val="0"/>
      <w:marBottom w:val="0"/>
      <w:divBdr>
        <w:top w:val="none" w:sz="0" w:space="0" w:color="auto"/>
        <w:left w:val="none" w:sz="0" w:space="0" w:color="auto"/>
        <w:bottom w:val="none" w:sz="0" w:space="0" w:color="auto"/>
        <w:right w:val="none" w:sz="0" w:space="0" w:color="auto"/>
      </w:divBdr>
    </w:div>
    <w:div w:id="1580291100">
      <w:bodyDiv w:val="1"/>
      <w:marLeft w:val="0"/>
      <w:marRight w:val="0"/>
      <w:marTop w:val="0"/>
      <w:marBottom w:val="0"/>
      <w:divBdr>
        <w:top w:val="none" w:sz="0" w:space="0" w:color="auto"/>
        <w:left w:val="none" w:sz="0" w:space="0" w:color="auto"/>
        <w:bottom w:val="none" w:sz="0" w:space="0" w:color="auto"/>
        <w:right w:val="none" w:sz="0" w:space="0" w:color="auto"/>
      </w:divBdr>
    </w:div>
    <w:div w:id="1601186062">
      <w:bodyDiv w:val="1"/>
      <w:marLeft w:val="0"/>
      <w:marRight w:val="0"/>
      <w:marTop w:val="0"/>
      <w:marBottom w:val="0"/>
      <w:divBdr>
        <w:top w:val="none" w:sz="0" w:space="0" w:color="auto"/>
        <w:left w:val="none" w:sz="0" w:space="0" w:color="auto"/>
        <w:bottom w:val="none" w:sz="0" w:space="0" w:color="auto"/>
        <w:right w:val="none" w:sz="0" w:space="0" w:color="auto"/>
      </w:divBdr>
    </w:div>
    <w:div w:id="1603993895">
      <w:bodyDiv w:val="1"/>
      <w:marLeft w:val="0"/>
      <w:marRight w:val="0"/>
      <w:marTop w:val="0"/>
      <w:marBottom w:val="0"/>
      <w:divBdr>
        <w:top w:val="none" w:sz="0" w:space="0" w:color="auto"/>
        <w:left w:val="none" w:sz="0" w:space="0" w:color="auto"/>
        <w:bottom w:val="none" w:sz="0" w:space="0" w:color="auto"/>
        <w:right w:val="none" w:sz="0" w:space="0" w:color="auto"/>
      </w:divBdr>
    </w:div>
    <w:div w:id="1621915291">
      <w:bodyDiv w:val="1"/>
      <w:marLeft w:val="0"/>
      <w:marRight w:val="0"/>
      <w:marTop w:val="0"/>
      <w:marBottom w:val="0"/>
      <w:divBdr>
        <w:top w:val="none" w:sz="0" w:space="0" w:color="auto"/>
        <w:left w:val="none" w:sz="0" w:space="0" w:color="auto"/>
        <w:bottom w:val="none" w:sz="0" w:space="0" w:color="auto"/>
        <w:right w:val="none" w:sz="0" w:space="0" w:color="auto"/>
      </w:divBdr>
    </w:div>
    <w:div w:id="1882474562">
      <w:bodyDiv w:val="1"/>
      <w:marLeft w:val="0"/>
      <w:marRight w:val="0"/>
      <w:marTop w:val="0"/>
      <w:marBottom w:val="0"/>
      <w:divBdr>
        <w:top w:val="none" w:sz="0" w:space="0" w:color="auto"/>
        <w:left w:val="none" w:sz="0" w:space="0" w:color="auto"/>
        <w:bottom w:val="none" w:sz="0" w:space="0" w:color="auto"/>
        <w:right w:val="none" w:sz="0" w:space="0" w:color="auto"/>
      </w:divBdr>
    </w:div>
    <w:div w:id="1889996854">
      <w:bodyDiv w:val="1"/>
      <w:marLeft w:val="0"/>
      <w:marRight w:val="0"/>
      <w:marTop w:val="0"/>
      <w:marBottom w:val="0"/>
      <w:divBdr>
        <w:top w:val="none" w:sz="0" w:space="0" w:color="auto"/>
        <w:left w:val="none" w:sz="0" w:space="0" w:color="auto"/>
        <w:bottom w:val="none" w:sz="0" w:space="0" w:color="auto"/>
        <w:right w:val="none" w:sz="0" w:space="0" w:color="auto"/>
      </w:divBdr>
    </w:div>
    <w:div w:id="1939212875">
      <w:bodyDiv w:val="1"/>
      <w:marLeft w:val="0"/>
      <w:marRight w:val="0"/>
      <w:marTop w:val="0"/>
      <w:marBottom w:val="0"/>
      <w:divBdr>
        <w:top w:val="none" w:sz="0" w:space="0" w:color="auto"/>
        <w:left w:val="none" w:sz="0" w:space="0" w:color="auto"/>
        <w:bottom w:val="none" w:sz="0" w:space="0" w:color="auto"/>
        <w:right w:val="none" w:sz="0" w:space="0" w:color="auto"/>
      </w:divBdr>
    </w:div>
    <w:div w:id="2041471318">
      <w:bodyDiv w:val="1"/>
      <w:marLeft w:val="0"/>
      <w:marRight w:val="0"/>
      <w:marTop w:val="0"/>
      <w:marBottom w:val="0"/>
      <w:divBdr>
        <w:top w:val="none" w:sz="0" w:space="0" w:color="auto"/>
        <w:left w:val="none" w:sz="0" w:space="0" w:color="auto"/>
        <w:bottom w:val="none" w:sz="0" w:space="0" w:color="auto"/>
        <w:right w:val="none" w:sz="0" w:space="0" w:color="auto"/>
      </w:divBdr>
    </w:div>
    <w:div w:id="2080513966">
      <w:bodyDiv w:val="1"/>
      <w:marLeft w:val="0"/>
      <w:marRight w:val="0"/>
      <w:marTop w:val="0"/>
      <w:marBottom w:val="0"/>
      <w:divBdr>
        <w:top w:val="none" w:sz="0" w:space="0" w:color="auto"/>
        <w:left w:val="none" w:sz="0" w:space="0" w:color="auto"/>
        <w:bottom w:val="none" w:sz="0" w:space="0" w:color="auto"/>
        <w:right w:val="none" w:sz="0" w:space="0" w:color="auto"/>
      </w:divBdr>
    </w:div>
    <w:div w:id="2097168905">
      <w:bodyDiv w:val="1"/>
      <w:marLeft w:val="0"/>
      <w:marRight w:val="0"/>
      <w:marTop w:val="0"/>
      <w:marBottom w:val="0"/>
      <w:divBdr>
        <w:top w:val="none" w:sz="0" w:space="0" w:color="auto"/>
        <w:left w:val="none" w:sz="0" w:space="0" w:color="auto"/>
        <w:bottom w:val="none" w:sz="0" w:space="0" w:color="auto"/>
        <w:right w:val="none" w:sz="0" w:space="0" w:color="auto"/>
      </w:divBdr>
    </w:div>
    <w:div w:id="21065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7776C2-8968-4EBA-96B1-6CD81A02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35</Pages>
  <Words>9880</Words>
  <Characters>54346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57</cp:revision>
  <cp:lastPrinted>2016-01-21T19:50:00Z</cp:lastPrinted>
  <dcterms:created xsi:type="dcterms:W3CDTF">2016-01-04T20:38:00Z</dcterms:created>
  <dcterms:modified xsi:type="dcterms:W3CDTF">2016-01-30T17:02:00Z</dcterms:modified>
</cp:coreProperties>
</file>