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9C5" w:rsidRPr="00B92AC0" w:rsidRDefault="005C79C5" w:rsidP="005C79C5">
      <w:pPr>
        <w:jc w:val="center"/>
        <w:rPr>
          <w:rFonts w:ascii="Arial" w:hAnsi="Arial" w:cs="Arial"/>
          <w:b/>
          <w:szCs w:val="24"/>
        </w:rPr>
      </w:pPr>
    </w:p>
    <w:p w:rsidR="005C79C5" w:rsidRPr="00B92AC0" w:rsidRDefault="005C79C5" w:rsidP="005C79C5">
      <w:pPr>
        <w:jc w:val="center"/>
        <w:rPr>
          <w:rFonts w:ascii="Arial" w:hAnsi="Arial" w:cs="Arial"/>
          <w:b/>
          <w:szCs w:val="24"/>
        </w:rPr>
      </w:pPr>
    </w:p>
    <w:p w:rsidR="009418AA" w:rsidRPr="00B92AC0" w:rsidRDefault="00701DF6" w:rsidP="009418AA">
      <w:pPr>
        <w:spacing w:line="360" w:lineRule="auto"/>
        <w:jc w:val="center"/>
        <w:rPr>
          <w:rFonts w:ascii="Arial" w:hAnsi="Arial" w:cs="Arial"/>
          <w:b/>
          <w:szCs w:val="24"/>
        </w:rPr>
      </w:pPr>
      <w:r w:rsidRPr="00B92AC0">
        <w:rPr>
          <w:rFonts w:ascii="Arial" w:hAnsi="Arial" w:cs="Arial"/>
          <w:b/>
          <w:szCs w:val="24"/>
        </w:rPr>
        <w:t>INFORME DE SATISFACCIÓN Y NECESIDADES DEL CLIENTE</w:t>
      </w:r>
    </w:p>
    <w:p w:rsidR="00701DF6" w:rsidRPr="00B92AC0" w:rsidRDefault="00701DF6" w:rsidP="009418AA">
      <w:pPr>
        <w:spacing w:line="360" w:lineRule="auto"/>
        <w:jc w:val="center"/>
        <w:rPr>
          <w:rFonts w:ascii="Arial" w:hAnsi="Arial" w:cs="Arial"/>
          <w:b/>
          <w:szCs w:val="24"/>
        </w:rPr>
      </w:pPr>
      <w:r w:rsidRPr="00B92AC0">
        <w:rPr>
          <w:rFonts w:ascii="Arial" w:hAnsi="Arial" w:cs="Arial"/>
          <w:b/>
          <w:szCs w:val="24"/>
        </w:rPr>
        <w:t>INSTITUTO DEPARTAMENTAL DE TRÁNSITO DEL QUINDÍO</w:t>
      </w:r>
    </w:p>
    <w:p w:rsidR="00701DF6" w:rsidRPr="00B92AC0" w:rsidRDefault="00701DF6" w:rsidP="009418AA">
      <w:pPr>
        <w:spacing w:line="360" w:lineRule="auto"/>
        <w:jc w:val="center"/>
        <w:rPr>
          <w:rFonts w:ascii="Arial" w:hAnsi="Arial" w:cs="Arial"/>
          <w:b/>
          <w:szCs w:val="24"/>
        </w:rPr>
      </w:pPr>
      <w:r w:rsidRPr="00B92AC0">
        <w:rPr>
          <w:rFonts w:ascii="Arial" w:hAnsi="Arial" w:cs="Arial"/>
          <w:b/>
          <w:szCs w:val="24"/>
        </w:rPr>
        <w:t>PRIMER SEMESTRE 2020</w:t>
      </w:r>
    </w:p>
    <w:p w:rsidR="009418AA" w:rsidRPr="00B92AC0" w:rsidRDefault="009418AA" w:rsidP="009418AA">
      <w:pPr>
        <w:spacing w:line="360" w:lineRule="auto"/>
        <w:jc w:val="center"/>
        <w:rPr>
          <w:rFonts w:ascii="Arial" w:hAnsi="Arial" w:cs="Arial"/>
          <w:b/>
          <w:szCs w:val="24"/>
        </w:rPr>
      </w:pPr>
    </w:p>
    <w:p w:rsidR="00616A10" w:rsidRPr="00B92AC0" w:rsidRDefault="00616A10" w:rsidP="00616A10">
      <w:pPr>
        <w:spacing w:line="360" w:lineRule="auto"/>
        <w:rPr>
          <w:rFonts w:ascii="Arial" w:hAnsi="Arial" w:cs="Arial"/>
          <w:b/>
          <w:szCs w:val="24"/>
        </w:rPr>
      </w:pPr>
      <w:r w:rsidRPr="00B92AC0">
        <w:rPr>
          <w:rFonts w:ascii="Arial" w:hAnsi="Arial" w:cs="Arial"/>
          <w:b/>
          <w:szCs w:val="24"/>
        </w:rPr>
        <w:t xml:space="preserve">Satisfacción </w:t>
      </w:r>
    </w:p>
    <w:p w:rsidR="009418AA" w:rsidRPr="00B92AC0" w:rsidRDefault="009418AA" w:rsidP="009418AA">
      <w:pPr>
        <w:spacing w:line="360" w:lineRule="auto"/>
        <w:jc w:val="both"/>
        <w:rPr>
          <w:rFonts w:ascii="Arial" w:hAnsi="Arial" w:cs="Arial"/>
          <w:noProof/>
          <w:szCs w:val="24"/>
        </w:rPr>
      </w:pPr>
      <w:r w:rsidRPr="00B92AC0">
        <w:rPr>
          <w:rFonts w:ascii="Arial" w:hAnsi="Arial" w:cs="Arial"/>
          <w:noProof/>
          <w:szCs w:val="24"/>
        </w:rPr>
        <w:t xml:space="preserve">La encuesta tiene como finalidad el buscar un mejoramiento continuo en los servicios prestados por el instituto departamental de transito del Quindio, satisfaciendo las necesidades de los </w:t>
      </w:r>
      <w:r w:rsidR="00701DF6" w:rsidRPr="00B92AC0">
        <w:rPr>
          <w:rFonts w:ascii="Arial" w:hAnsi="Arial" w:cs="Arial"/>
          <w:noProof/>
          <w:szCs w:val="24"/>
        </w:rPr>
        <w:t>usuarios</w:t>
      </w:r>
      <w:r w:rsidRPr="00B92AC0">
        <w:rPr>
          <w:rFonts w:ascii="Arial" w:hAnsi="Arial" w:cs="Arial"/>
          <w:noProof/>
          <w:szCs w:val="24"/>
        </w:rPr>
        <w:t xml:space="preserve"> y </w:t>
      </w:r>
      <w:r w:rsidR="00701DF6" w:rsidRPr="00B92AC0">
        <w:rPr>
          <w:rFonts w:ascii="Arial" w:hAnsi="Arial" w:cs="Arial"/>
          <w:noProof/>
          <w:szCs w:val="24"/>
        </w:rPr>
        <w:t>promoviendo la eficiencia</w:t>
      </w:r>
      <w:r w:rsidRPr="00B92AC0">
        <w:rPr>
          <w:rFonts w:ascii="Arial" w:hAnsi="Arial" w:cs="Arial"/>
          <w:noProof/>
          <w:szCs w:val="24"/>
        </w:rPr>
        <w:t xml:space="preserve"> en los procesos que se realizan dentro de la entidad.</w:t>
      </w:r>
    </w:p>
    <w:p w:rsidR="00701DF6" w:rsidRPr="00B92AC0" w:rsidRDefault="00701DF6" w:rsidP="009418AA">
      <w:pPr>
        <w:spacing w:line="360" w:lineRule="auto"/>
        <w:jc w:val="both"/>
        <w:rPr>
          <w:rFonts w:ascii="Arial" w:hAnsi="Arial" w:cs="Arial"/>
          <w:noProof/>
          <w:szCs w:val="24"/>
        </w:rPr>
      </w:pPr>
    </w:p>
    <w:p w:rsidR="009418AA" w:rsidRPr="00B92AC0" w:rsidRDefault="009418AA" w:rsidP="009418AA">
      <w:pPr>
        <w:spacing w:line="360" w:lineRule="auto"/>
        <w:jc w:val="both"/>
        <w:rPr>
          <w:rFonts w:ascii="Arial" w:hAnsi="Arial" w:cs="Arial"/>
          <w:szCs w:val="24"/>
        </w:rPr>
      </w:pPr>
      <w:r w:rsidRPr="00B92AC0">
        <w:rPr>
          <w:rFonts w:ascii="Arial" w:hAnsi="Arial" w:cs="Arial"/>
          <w:szCs w:val="24"/>
        </w:rPr>
        <w:t>Para el desarrollo de la encuesta se eligió días al azar</w:t>
      </w:r>
      <w:r w:rsidR="00701DF6" w:rsidRPr="00B92AC0">
        <w:rPr>
          <w:rFonts w:ascii="Arial" w:hAnsi="Arial" w:cs="Arial"/>
          <w:szCs w:val="24"/>
        </w:rPr>
        <w:t xml:space="preserve">, para aplicarse de manera aleatoria a diferentes usuarios, </w:t>
      </w:r>
      <w:r w:rsidRPr="00B92AC0">
        <w:rPr>
          <w:rFonts w:ascii="Arial" w:hAnsi="Arial" w:cs="Arial"/>
          <w:szCs w:val="24"/>
        </w:rPr>
        <w:t>analizando</w:t>
      </w:r>
      <w:r w:rsidR="00701DF6" w:rsidRPr="00B92AC0">
        <w:rPr>
          <w:rFonts w:ascii="Arial" w:hAnsi="Arial" w:cs="Arial"/>
          <w:szCs w:val="24"/>
        </w:rPr>
        <w:t>, de esta manera,</w:t>
      </w:r>
      <w:r w:rsidRPr="00B92AC0">
        <w:rPr>
          <w:rFonts w:ascii="Arial" w:hAnsi="Arial" w:cs="Arial"/>
          <w:szCs w:val="24"/>
        </w:rPr>
        <w:t xml:space="preserve"> el nivel de satisfacción </w:t>
      </w:r>
      <w:r w:rsidR="00701DF6" w:rsidRPr="00B92AC0">
        <w:rPr>
          <w:rFonts w:ascii="Arial" w:hAnsi="Arial" w:cs="Arial"/>
          <w:szCs w:val="24"/>
        </w:rPr>
        <w:t>de los clientes</w:t>
      </w:r>
      <w:r w:rsidRPr="00B92AC0">
        <w:rPr>
          <w:rFonts w:ascii="Arial" w:hAnsi="Arial" w:cs="Arial"/>
          <w:szCs w:val="24"/>
        </w:rPr>
        <w:t xml:space="preserve"> del área de trámites frente al procedimiento, comportamiento y estados de atributos y características de la prestación del servicio, teniendo como opción de respuesta 5 criterios de evaluación: excelente (5), buena (4), regular (3), mala (2) y muy mala (1) según como lo haya percibido y considerado el cliente.</w:t>
      </w:r>
    </w:p>
    <w:p w:rsidR="009418AA" w:rsidRPr="00B92AC0" w:rsidRDefault="009418AA" w:rsidP="009418AA">
      <w:pPr>
        <w:spacing w:line="360" w:lineRule="auto"/>
        <w:jc w:val="both"/>
        <w:rPr>
          <w:rFonts w:ascii="Arial" w:hAnsi="Arial" w:cs="Arial"/>
          <w:szCs w:val="24"/>
        </w:rPr>
      </w:pPr>
      <w:r w:rsidRPr="00B92AC0">
        <w:rPr>
          <w:rFonts w:ascii="Arial" w:hAnsi="Arial" w:cs="Arial"/>
          <w:szCs w:val="24"/>
        </w:rPr>
        <w:t xml:space="preserve">A continuación, se presentan los resultados de las encuestas realizadas durante el periodo comprendido en el </w:t>
      </w:r>
      <w:r w:rsidR="00701DF6" w:rsidRPr="00B92AC0">
        <w:rPr>
          <w:rFonts w:ascii="Arial" w:hAnsi="Arial" w:cs="Arial"/>
          <w:szCs w:val="24"/>
        </w:rPr>
        <w:t>primer semestre de la vigencia 2020</w:t>
      </w:r>
      <w:r w:rsidRPr="00B92AC0">
        <w:rPr>
          <w:rFonts w:ascii="Arial" w:hAnsi="Arial" w:cs="Arial"/>
          <w:szCs w:val="24"/>
        </w:rPr>
        <w:t xml:space="preserve"> teniendo en cuenta por fila se totalizan por calificación la cantidad de ítems de respuesta que correspondan para cada una así;</w:t>
      </w:r>
    </w:p>
    <w:p w:rsidR="009418AA" w:rsidRPr="00B92AC0" w:rsidRDefault="009418AA" w:rsidP="009418AA">
      <w:pPr>
        <w:spacing w:line="360" w:lineRule="auto"/>
        <w:jc w:val="both"/>
        <w:rPr>
          <w:rFonts w:ascii="Arial" w:hAnsi="Arial" w:cs="Arial"/>
          <w:szCs w:val="24"/>
        </w:rPr>
      </w:pPr>
    </w:p>
    <w:tbl>
      <w:tblPr>
        <w:tblW w:w="5142" w:type="dxa"/>
        <w:jc w:val="center"/>
        <w:tblCellMar>
          <w:left w:w="70" w:type="dxa"/>
          <w:right w:w="70" w:type="dxa"/>
        </w:tblCellMar>
        <w:tblLook w:val="04A0" w:firstRow="1" w:lastRow="0" w:firstColumn="1" w:lastColumn="0" w:noHBand="0" w:noVBand="1"/>
      </w:tblPr>
      <w:tblGrid>
        <w:gridCol w:w="1581"/>
        <w:gridCol w:w="1020"/>
        <w:gridCol w:w="1327"/>
        <w:gridCol w:w="1020"/>
        <w:gridCol w:w="1020"/>
      </w:tblGrid>
      <w:tr w:rsidR="009418AA" w:rsidRPr="00B92AC0" w:rsidTr="00701DF6">
        <w:trPr>
          <w:trHeight w:val="315"/>
          <w:jc w:val="center"/>
        </w:trPr>
        <w:tc>
          <w:tcPr>
            <w:tcW w:w="1062" w:type="dxa"/>
            <w:tcBorders>
              <w:top w:val="single" w:sz="8" w:space="0" w:color="auto"/>
              <w:left w:val="single" w:sz="8" w:space="0" w:color="auto"/>
              <w:bottom w:val="single" w:sz="8" w:space="0" w:color="auto"/>
              <w:right w:val="single" w:sz="4" w:space="0" w:color="auto"/>
            </w:tcBorders>
            <w:shd w:val="clear" w:color="000000" w:fill="0070C0"/>
            <w:noWrap/>
            <w:vAlign w:val="bottom"/>
            <w:hideMark/>
          </w:tcPr>
          <w:p w:rsidR="009418AA" w:rsidRPr="00B92AC0" w:rsidRDefault="009418AA" w:rsidP="00E115AD">
            <w:pPr>
              <w:jc w:val="center"/>
              <w:rPr>
                <w:rFonts w:ascii="Arial" w:hAnsi="Arial" w:cs="Arial"/>
                <w:b/>
                <w:bCs/>
                <w:color w:val="FFFFFF"/>
                <w:szCs w:val="24"/>
                <w:lang w:val="es-CO" w:eastAsia="es-CO"/>
              </w:rPr>
            </w:pPr>
            <w:r w:rsidRPr="00B92AC0">
              <w:rPr>
                <w:rFonts w:ascii="Arial" w:hAnsi="Arial" w:cs="Arial"/>
                <w:b/>
                <w:bCs/>
                <w:color w:val="FFFFFF"/>
                <w:szCs w:val="24"/>
                <w:lang w:val="es-CO" w:eastAsia="es-CO"/>
              </w:rPr>
              <w:t>EXCELENTE</w:t>
            </w:r>
          </w:p>
        </w:tc>
        <w:tc>
          <w:tcPr>
            <w:tcW w:w="1020" w:type="dxa"/>
            <w:tcBorders>
              <w:top w:val="single" w:sz="8" w:space="0" w:color="auto"/>
              <w:left w:val="nil"/>
              <w:bottom w:val="single" w:sz="8" w:space="0" w:color="auto"/>
              <w:right w:val="single" w:sz="4" w:space="0" w:color="auto"/>
            </w:tcBorders>
            <w:shd w:val="clear" w:color="000000" w:fill="0070C0"/>
            <w:noWrap/>
            <w:vAlign w:val="bottom"/>
            <w:hideMark/>
          </w:tcPr>
          <w:p w:rsidR="009418AA" w:rsidRPr="00B92AC0" w:rsidRDefault="009418AA" w:rsidP="00E115AD">
            <w:pPr>
              <w:jc w:val="center"/>
              <w:rPr>
                <w:rFonts w:ascii="Arial" w:hAnsi="Arial" w:cs="Arial"/>
                <w:b/>
                <w:bCs/>
                <w:color w:val="FFFFFF"/>
                <w:szCs w:val="24"/>
                <w:lang w:val="es-CO" w:eastAsia="es-CO"/>
              </w:rPr>
            </w:pPr>
            <w:r w:rsidRPr="00B92AC0">
              <w:rPr>
                <w:rFonts w:ascii="Arial" w:hAnsi="Arial" w:cs="Arial"/>
                <w:b/>
                <w:bCs/>
                <w:color w:val="FFFFFF"/>
                <w:szCs w:val="24"/>
                <w:lang w:val="es-CO" w:eastAsia="es-CO"/>
              </w:rPr>
              <w:t>BUENA</w:t>
            </w:r>
          </w:p>
        </w:tc>
        <w:tc>
          <w:tcPr>
            <w:tcW w:w="1020" w:type="dxa"/>
            <w:tcBorders>
              <w:top w:val="single" w:sz="8" w:space="0" w:color="auto"/>
              <w:left w:val="nil"/>
              <w:bottom w:val="single" w:sz="8" w:space="0" w:color="auto"/>
              <w:right w:val="single" w:sz="4" w:space="0" w:color="auto"/>
            </w:tcBorders>
            <w:shd w:val="clear" w:color="000000" w:fill="0070C0"/>
            <w:noWrap/>
            <w:vAlign w:val="bottom"/>
            <w:hideMark/>
          </w:tcPr>
          <w:p w:rsidR="009418AA" w:rsidRPr="00B92AC0" w:rsidRDefault="009418AA" w:rsidP="00E115AD">
            <w:pPr>
              <w:jc w:val="center"/>
              <w:rPr>
                <w:rFonts w:ascii="Arial" w:hAnsi="Arial" w:cs="Arial"/>
                <w:b/>
                <w:bCs/>
                <w:color w:val="FFFFFF"/>
                <w:szCs w:val="24"/>
                <w:lang w:val="es-CO" w:eastAsia="es-CO"/>
              </w:rPr>
            </w:pPr>
            <w:r w:rsidRPr="00B92AC0">
              <w:rPr>
                <w:rFonts w:ascii="Arial" w:hAnsi="Arial" w:cs="Arial"/>
                <w:b/>
                <w:bCs/>
                <w:color w:val="FFFFFF"/>
                <w:szCs w:val="24"/>
                <w:lang w:val="es-CO" w:eastAsia="es-CO"/>
              </w:rPr>
              <w:t>REGULAR</w:t>
            </w:r>
          </w:p>
        </w:tc>
        <w:tc>
          <w:tcPr>
            <w:tcW w:w="1020" w:type="dxa"/>
            <w:tcBorders>
              <w:top w:val="single" w:sz="8" w:space="0" w:color="auto"/>
              <w:left w:val="nil"/>
              <w:bottom w:val="single" w:sz="8" w:space="0" w:color="auto"/>
              <w:right w:val="single" w:sz="4" w:space="0" w:color="auto"/>
            </w:tcBorders>
            <w:shd w:val="clear" w:color="000000" w:fill="0070C0"/>
            <w:noWrap/>
            <w:vAlign w:val="bottom"/>
            <w:hideMark/>
          </w:tcPr>
          <w:p w:rsidR="009418AA" w:rsidRPr="00B92AC0" w:rsidRDefault="009418AA" w:rsidP="00E115AD">
            <w:pPr>
              <w:jc w:val="center"/>
              <w:rPr>
                <w:rFonts w:ascii="Arial" w:hAnsi="Arial" w:cs="Arial"/>
                <w:b/>
                <w:bCs/>
                <w:color w:val="FFFFFF"/>
                <w:szCs w:val="24"/>
                <w:lang w:val="es-CO" w:eastAsia="es-CO"/>
              </w:rPr>
            </w:pPr>
            <w:r w:rsidRPr="00B92AC0">
              <w:rPr>
                <w:rFonts w:ascii="Arial" w:hAnsi="Arial" w:cs="Arial"/>
                <w:b/>
                <w:bCs/>
                <w:color w:val="FFFFFF"/>
                <w:szCs w:val="24"/>
                <w:lang w:val="es-CO" w:eastAsia="es-CO"/>
              </w:rPr>
              <w:t>MALA</w:t>
            </w:r>
          </w:p>
        </w:tc>
        <w:tc>
          <w:tcPr>
            <w:tcW w:w="1020" w:type="dxa"/>
            <w:tcBorders>
              <w:top w:val="single" w:sz="8" w:space="0" w:color="auto"/>
              <w:left w:val="nil"/>
              <w:bottom w:val="single" w:sz="8" w:space="0" w:color="auto"/>
              <w:right w:val="single" w:sz="8" w:space="0" w:color="auto"/>
            </w:tcBorders>
            <w:shd w:val="clear" w:color="000000" w:fill="0070C0"/>
            <w:noWrap/>
            <w:vAlign w:val="bottom"/>
            <w:hideMark/>
          </w:tcPr>
          <w:p w:rsidR="009418AA" w:rsidRPr="00B92AC0" w:rsidRDefault="009418AA" w:rsidP="00E115AD">
            <w:pPr>
              <w:jc w:val="center"/>
              <w:rPr>
                <w:rFonts w:ascii="Arial" w:hAnsi="Arial" w:cs="Arial"/>
                <w:b/>
                <w:bCs/>
                <w:color w:val="FFFFFF"/>
                <w:szCs w:val="24"/>
                <w:lang w:val="es-CO" w:eastAsia="es-CO"/>
              </w:rPr>
            </w:pPr>
            <w:r w:rsidRPr="00B92AC0">
              <w:rPr>
                <w:rFonts w:ascii="Arial" w:hAnsi="Arial" w:cs="Arial"/>
                <w:b/>
                <w:bCs/>
                <w:color w:val="FFFFFF"/>
                <w:szCs w:val="24"/>
                <w:lang w:val="es-CO" w:eastAsia="es-CO"/>
              </w:rPr>
              <w:t>MUY MALA</w:t>
            </w:r>
          </w:p>
        </w:tc>
      </w:tr>
      <w:tr w:rsidR="00701DF6" w:rsidRPr="00B92AC0" w:rsidTr="00701DF6">
        <w:trPr>
          <w:trHeight w:val="300"/>
          <w:jc w:val="center"/>
        </w:trPr>
        <w:tc>
          <w:tcPr>
            <w:tcW w:w="1062" w:type="dxa"/>
            <w:tcBorders>
              <w:top w:val="nil"/>
              <w:left w:val="single" w:sz="8" w:space="0" w:color="auto"/>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lang w:val="es-ES"/>
              </w:rPr>
            </w:pPr>
            <w:r w:rsidRPr="00B92AC0">
              <w:rPr>
                <w:rFonts w:ascii="Arial" w:hAnsi="Arial" w:cs="Arial"/>
                <w:color w:val="000000"/>
                <w:szCs w:val="24"/>
              </w:rPr>
              <w:t>8</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1</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1</w:t>
            </w:r>
          </w:p>
        </w:tc>
        <w:tc>
          <w:tcPr>
            <w:tcW w:w="1020" w:type="dxa"/>
            <w:tcBorders>
              <w:top w:val="nil"/>
              <w:left w:val="nil"/>
              <w:bottom w:val="single" w:sz="4" w:space="0" w:color="auto"/>
              <w:right w:val="single" w:sz="8"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r>
      <w:tr w:rsidR="00701DF6" w:rsidRPr="00B92AC0" w:rsidTr="00701DF6">
        <w:trPr>
          <w:trHeight w:val="300"/>
          <w:jc w:val="center"/>
        </w:trPr>
        <w:tc>
          <w:tcPr>
            <w:tcW w:w="1062" w:type="dxa"/>
            <w:tcBorders>
              <w:top w:val="nil"/>
              <w:left w:val="single" w:sz="8" w:space="0" w:color="auto"/>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9</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1</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c>
          <w:tcPr>
            <w:tcW w:w="1020" w:type="dxa"/>
            <w:tcBorders>
              <w:top w:val="nil"/>
              <w:left w:val="nil"/>
              <w:bottom w:val="single" w:sz="4" w:space="0" w:color="auto"/>
              <w:right w:val="single" w:sz="8"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r>
      <w:tr w:rsidR="00701DF6" w:rsidRPr="00B92AC0" w:rsidTr="00701DF6">
        <w:trPr>
          <w:trHeight w:val="300"/>
          <w:jc w:val="center"/>
        </w:trPr>
        <w:tc>
          <w:tcPr>
            <w:tcW w:w="1062" w:type="dxa"/>
            <w:tcBorders>
              <w:top w:val="nil"/>
              <w:left w:val="single" w:sz="8" w:space="0" w:color="auto"/>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6</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3</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1</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c>
          <w:tcPr>
            <w:tcW w:w="1020" w:type="dxa"/>
            <w:tcBorders>
              <w:top w:val="nil"/>
              <w:left w:val="nil"/>
              <w:bottom w:val="single" w:sz="4" w:space="0" w:color="auto"/>
              <w:right w:val="single" w:sz="8"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r>
      <w:tr w:rsidR="00701DF6" w:rsidRPr="00B92AC0" w:rsidTr="00701DF6">
        <w:trPr>
          <w:trHeight w:val="300"/>
          <w:jc w:val="center"/>
        </w:trPr>
        <w:tc>
          <w:tcPr>
            <w:tcW w:w="1062" w:type="dxa"/>
            <w:tcBorders>
              <w:top w:val="nil"/>
              <w:left w:val="single" w:sz="8" w:space="0" w:color="auto"/>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7</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1</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2</w:t>
            </w:r>
          </w:p>
        </w:tc>
        <w:tc>
          <w:tcPr>
            <w:tcW w:w="1020" w:type="dxa"/>
            <w:tcBorders>
              <w:top w:val="nil"/>
              <w:left w:val="nil"/>
              <w:bottom w:val="single" w:sz="4" w:space="0" w:color="auto"/>
              <w:right w:val="single" w:sz="8"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r>
      <w:tr w:rsidR="00701DF6" w:rsidRPr="00B92AC0" w:rsidTr="00701DF6">
        <w:trPr>
          <w:trHeight w:val="300"/>
          <w:jc w:val="center"/>
        </w:trPr>
        <w:tc>
          <w:tcPr>
            <w:tcW w:w="1062" w:type="dxa"/>
            <w:tcBorders>
              <w:top w:val="nil"/>
              <w:left w:val="single" w:sz="8" w:space="0" w:color="auto"/>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1</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9</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c>
          <w:tcPr>
            <w:tcW w:w="1020" w:type="dxa"/>
            <w:tcBorders>
              <w:top w:val="nil"/>
              <w:left w:val="nil"/>
              <w:bottom w:val="single" w:sz="4" w:space="0" w:color="auto"/>
              <w:right w:val="single" w:sz="8"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r>
      <w:tr w:rsidR="00701DF6" w:rsidRPr="00B92AC0" w:rsidTr="00701DF6">
        <w:trPr>
          <w:trHeight w:val="300"/>
          <w:jc w:val="center"/>
        </w:trPr>
        <w:tc>
          <w:tcPr>
            <w:tcW w:w="1062" w:type="dxa"/>
            <w:tcBorders>
              <w:top w:val="nil"/>
              <w:left w:val="single" w:sz="8" w:space="0" w:color="auto"/>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lastRenderedPageBreak/>
              <w:t>4</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5</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1</w:t>
            </w:r>
          </w:p>
        </w:tc>
        <w:tc>
          <w:tcPr>
            <w:tcW w:w="1020" w:type="dxa"/>
            <w:tcBorders>
              <w:top w:val="nil"/>
              <w:left w:val="nil"/>
              <w:bottom w:val="single" w:sz="4" w:space="0" w:color="auto"/>
              <w:right w:val="single" w:sz="8"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r>
      <w:tr w:rsidR="00701DF6" w:rsidRPr="00B92AC0" w:rsidTr="00701DF6">
        <w:trPr>
          <w:trHeight w:val="300"/>
          <w:jc w:val="center"/>
        </w:trPr>
        <w:tc>
          <w:tcPr>
            <w:tcW w:w="1062" w:type="dxa"/>
            <w:tcBorders>
              <w:top w:val="nil"/>
              <w:left w:val="single" w:sz="8" w:space="0" w:color="auto"/>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8</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2</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c>
          <w:tcPr>
            <w:tcW w:w="1020" w:type="dxa"/>
            <w:tcBorders>
              <w:top w:val="nil"/>
              <w:left w:val="nil"/>
              <w:bottom w:val="single" w:sz="4" w:space="0" w:color="auto"/>
              <w:right w:val="single" w:sz="8"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r>
      <w:tr w:rsidR="00701DF6" w:rsidRPr="00B92AC0" w:rsidTr="00701DF6">
        <w:trPr>
          <w:trHeight w:val="300"/>
          <w:jc w:val="center"/>
        </w:trPr>
        <w:tc>
          <w:tcPr>
            <w:tcW w:w="1062" w:type="dxa"/>
            <w:tcBorders>
              <w:top w:val="nil"/>
              <w:left w:val="single" w:sz="8" w:space="0" w:color="auto"/>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3</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6</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1</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c>
          <w:tcPr>
            <w:tcW w:w="1020" w:type="dxa"/>
            <w:tcBorders>
              <w:top w:val="nil"/>
              <w:left w:val="nil"/>
              <w:bottom w:val="single" w:sz="4" w:space="0" w:color="auto"/>
              <w:right w:val="single" w:sz="8"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r>
      <w:tr w:rsidR="00701DF6" w:rsidRPr="00B92AC0" w:rsidTr="00701DF6">
        <w:trPr>
          <w:trHeight w:val="300"/>
          <w:jc w:val="center"/>
        </w:trPr>
        <w:tc>
          <w:tcPr>
            <w:tcW w:w="1062" w:type="dxa"/>
            <w:tcBorders>
              <w:top w:val="nil"/>
              <w:left w:val="single" w:sz="8" w:space="0" w:color="auto"/>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5</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4</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1</w:t>
            </w:r>
          </w:p>
        </w:tc>
        <w:tc>
          <w:tcPr>
            <w:tcW w:w="1020" w:type="dxa"/>
            <w:tcBorders>
              <w:top w:val="nil"/>
              <w:left w:val="nil"/>
              <w:bottom w:val="single" w:sz="4" w:space="0" w:color="auto"/>
              <w:right w:val="single" w:sz="8"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r>
      <w:tr w:rsidR="00701DF6" w:rsidRPr="00B92AC0" w:rsidTr="00701DF6">
        <w:trPr>
          <w:trHeight w:val="300"/>
          <w:jc w:val="center"/>
        </w:trPr>
        <w:tc>
          <w:tcPr>
            <w:tcW w:w="1062" w:type="dxa"/>
            <w:tcBorders>
              <w:top w:val="nil"/>
              <w:left w:val="single" w:sz="8" w:space="0" w:color="auto"/>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3</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2</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c>
          <w:tcPr>
            <w:tcW w:w="1020" w:type="dxa"/>
            <w:tcBorders>
              <w:top w:val="nil"/>
              <w:left w:val="nil"/>
              <w:bottom w:val="single" w:sz="4" w:space="0" w:color="auto"/>
              <w:right w:val="single" w:sz="8"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3</w:t>
            </w:r>
          </w:p>
        </w:tc>
      </w:tr>
      <w:tr w:rsidR="00701DF6" w:rsidRPr="00B92AC0" w:rsidTr="00701DF6">
        <w:trPr>
          <w:trHeight w:val="300"/>
          <w:jc w:val="center"/>
        </w:trPr>
        <w:tc>
          <w:tcPr>
            <w:tcW w:w="1062" w:type="dxa"/>
            <w:tcBorders>
              <w:top w:val="nil"/>
              <w:left w:val="single" w:sz="8" w:space="0" w:color="auto"/>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2</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4</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2</w:t>
            </w:r>
          </w:p>
        </w:tc>
        <w:tc>
          <w:tcPr>
            <w:tcW w:w="1020" w:type="dxa"/>
            <w:tcBorders>
              <w:top w:val="nil"/>
              <w:left w:val="nil"/>
              <w:bottom w:val="single" w:sz="4" w:space="0" w:color="auto"/>
              <w:right w:val="single" w:sz="4"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0</w:t>
            </w:r>
          </w:p>
        </w:tc>
        <w:tc>
          <w:tcPr>
            <w:tcW w:w="1020" w:type="dxa"/>
            <w:tcBorders>
              <w:top w:val="nil"/>
              <w:left w:val="nil"/>
              <w:bottom w:val="single" w:sz="4" w:space="0" w:color="auto"/>
              <w:right w:val="single" w:sz="8" w:space="0" w:color="auto"/>
            </w:tcBorders>
            <w:shd w:val="clear" w:color="auto" w:fill="auto"/>
            <w:noWrap/>
            <w:vAlign w:val="bottom"/>
            <w:hideMark/>
          </w:tcPr>
          <w:p w:rsidR="00701DF6" w:rsidRPr="00B92AC0" w:rsidRDefault="00701DF6" w:rsidP="00701DF6">
            <w:pPr>
              <w:jc w:val="right"/>
              <w:rPr>
                <w:rFonts w:ascii="Arial" w:hAnsi="Arial" w:cs="Arial"/>
                <w:color w:val="000000"/>
                <w:szCs w:val="24"/>
              </w:rPr>
            </w:pPr>
            <w:r w:rsidRPr="00B92AC0">
              <w:rPr>
                <w:rFonts w:ascii="Arial" w:hAnsi="Arial" w:cs="Arial"/>
                <w:color w:val="000000"/>
                <w:szCs w:val="24"/>
              </w:rPr>
              <w:t>1</w:t>
            </w:r>
          </w:p>
        </w:tc>
      </w:tr>
    </w:tbl>
    <w:p w:rsidR="009418AA" w:rsidRPr="00B92AC0" w:rsidRDefault="009418AA" w:rsidP="009418AA">
      <w:pPr>
        <w:spacing w:line="360" w:lineRule="auto"/>
        <w:jc w:val="center"/>
        <w:rPr>
          <w:rFonts w:ascii="Arial" w:hAnsi="Arial" w:cs="Arial"/>
          <w:szCs w:val="24"/>
        </w:rPr>
      </w:pPr>
    </w:p>
    <w:p w:rsidR="009418AA" w:rsidRPr="00B92AC0" w:rsidRDefault="009418AA" w:rsidP="009418AA">
      <w:pPr>
        <w:spacing w:line="360" w:lineRule="auto"/>
        <w:jc w:val="center"/>
        <w:rPr>
          <w:rFonts w:ascii="Arial" w:hAnsi="Arial" w:cs="Arial"/>
          <w:szCs w:val="24"/>
        </w:rPr>
      </w:pPr>
    </w:p>
    <w:p w:rsidR="009418AA" w:rsidRPr="00B92AC0" w:rsidRDefault="00701DF6" w:rsidP="009418AA">
      <w:pPr>
        <w:spacing w:line="360" w:lineRule="auto"/>
        <w:jc w:val="center"/>
        <w:rPr>
          <w:rFonts w:ascii="Arial" w:hAnsi="Arial" w:cs="Arial"/>
          <w:szCs w:val="24"/>
        </w:rPr>
      </w:pPr>
      <w:r w:rsidRPr="00B92AC0">
        <w:rPr>
          <w:rFonts w:ascii="Arial" w:hAnsi="Arial" w:cs="Arial"/>
          <w:noProof/>
          <w:szCs w:val="24"/>
          <w:lang w:val="es-ES"/>
        </w:rPr>
        <w:drawing>
          <wp:inline distT="0" distB="0" distL="0" distR="0" wp14:anchorId="0B0853B6" wp14:editId="7AA220D4">
            <wp:extent cx="5086350" cy="3281363"/>
            <wp:effectExtent l="0" t="0" r="0" b="1460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418AA" w:rsidRPr="00B92AC0" w:rsidRDefault="009418AA" w:rsidP="009418AA">
      <w:pPr>
        <w:spacing w:line="360" w:lineRule="auto"/>
        <w:jc w:val="center"/>
        <w:rPr>
          <w:rFonts w:ascii="Arial" w:hAnsi="Arial" w:cs="Arial"/>
          <w:b/>
          <w:szCs w:val="24"/>
        </w:rPr>
      </w:pPr>
    </w:p>
    <w:p w:rsidR="009418AA" w:rsidRPr="00B92AC0" w:rsidRDefault="009418AA" w:rsidP="009418AA">
      <w:pPr>
        <w:spacing w:line="360" w:lineRule="auto"/>
        <w:jc w:val="center"/>
        <w:rPr>
          <w:rFonts w:ascii="Arial" w:hAnsi="Arial" w:cs="Arial"/>
          <w:b/>
          <w:szCs w:val="24"/>
        </w:rPr>
      </w:pPr>
      <w:r w:rsidRPr="00B92AC0">
        <w:rPr>
          <w:rFonts w:ascii="Arial" w:hAnsi="Arial" w:cs="Arial"/>
          <w:b/>
          <w:szCs w:val="24"/>
        </w:rPr>
        <w:t xml:space="preserve">SATISFACCION DE EXCELENCIA </w:t>
      </w:r>
      <w:r w:rsidR="00701DF6" w:rsidRPr="00B92AC0">
        <w:rPr>
          <w:rFonts w:ascii="Arial" w:hAnsi="Arial" w:cs="Arial"/>
          <w:b/>
          <w:szCs w:val="24"/>
        </w:rPr>
        <w:t>30.85%</w:t>
      </w:r>
    </w:p>
    <w:p w:rsidR="009418AA" w:rsidRDefault="009418AA" w:rsidP="009418AA">
      <w:pPr>
        <w:spacing w:line="360" w:lineRule="auto"/>
        <w:jc w:val="center"/>
        <w:rPr>
          <w:rFonts w:ascii="Arial" w:hAnsi="Arial" w:cs="Arial"/>
          <w:b/>
          <w:szCs w:val="24"/>
        </w:rPr>
      </w:pPr>
    </w:p>
    <w:p w:rsidR="00577123" w:rsidRPr="00B92AC0" w:rsidRDefault="00577123" w:rsidP="009418AA">
      <w:pPr>
        <w:spacing w:line="360" w:lineRule="auto"/>
        <w:jc w:val="center"/>
        <w:rPr>
          <w:rFonts w:ascii="Arial" w:hAnsi="Arial" w:cs="Arial"/>
          <w:b/>
          <w:szCs w:val="24"/>
        </w:rPr>
      </w:pPr>
    </w:p>
    <w:p w:rsidR="009418AA" w:rsidRDefault="009418AA" w:rsidP="009418AA">
      <w:pPr>
        <w:spacing w:line="360" w:lineRule="auto"/>
        <w:rPr>
          <w:rFonts w:ascii="Arial" w:hAnsi="Arial" w:cs="Arial"/>
          <w:szCs w:val="24"/>
        </w:rPr>
      </w:pPr>
      <w:r w:rsidRPr="00B92AC0">
        <w:rPr>
          <w:rFonts w:ascii="Arial" w:hAnsi="Arial" w:cs="Arial"/>
          <w:szCs w:val="24"/>
        </w:rPr>
        <w:t>Encuesta aplicad</w:t>
      </w:r>
      <w:r w:rsidR="00616A10" w:rsidRPr="00B92AC0">
        <w:rPr>
          <w:rFonts w:ascii="Arial" w:hAnsi="Arial" w:cs="Arial"/>
          <w:szCs w:val="24"/>
        </w:rPr>
        <w:t>a y contestada a un total de 11</w:t>
      </w:r>
      <w:r w:rsidRPr="00B92AC0">
        <w:rPr>
          <w:rFonts w:ascii="Arial" w:hAnsi="Arial" w:cs="Arial"/>
          <w:szCs w:val="24"/>
        </w:rPr>
        <w:t xml:space="preserve"> usuarios de diferentes trámites de la entidad, bajo los siguientes parámetros de consulta.</w:t>
      </w:r>
    </w:p>
    <w:p w:rsidR="00577123" w:rsidRDefault="00577123" w:rsidP="009418AA">
      <w:pPr>
        <w:spacing w:line="360" w:lineRule="auto"/>
        <w:rPr>
          <w:rFonts w:ascii="Arial" w:hAnsi="Arial" w:cs="Arial"/>
          <w:szCs w:val="24"/>
        </w:rPr>
      </w:pPr>
    </w:p>
    <w:p w:rsidR="00577123" w:rsidRPr="00B92AC0" w:rsidRDefault="00577123" w:rsidP="009418AA">
      <w:pPr>
        <w:spacing w:line="360" w:lineRule="auto"/>
        <w:rPr>
          <w:rFonts w:ascii="Arial" w:hAnsi="Arial" w:cs="Arial"/>
          <w:szCs w:val="24"/>
        </w:rPr>
      </w:pPr>
    </w:p>
    <w:p w:rsidR="009418AA" w:rsidRPr="00B92AC0" w:rsidRDefault="009418AA" w:rsidP="009418AA">
      <w:pPr>
        <w:numPr>
          <w:ilvl w:val="0"/>
          <w:numId w:val="49"/>
        </w:numPr>
        <w:spacing w:line="360" w:lineRule="auto"/>
        <w:rPr>
          <w:rFonts w:ascii="Arial" w:hAnsi="Arial" w:cs="Arial"/>
          <w:b/>
          <w:szCs w:val="24"/>
        </w:rPr>
      </w:pPr>
      <w:r w:rsidRPr="00B92AC0">
        <w:rPr>
          <w:rFonts w:ascii="Arial" w:hAnsi="Arial" w:cs="Arial"/>
          <w:szCs w:val="24"/>
        </w:rPr>
        <w:lastRenderedPageBreak/>
        <w:t>Satisfacción general con el servicio recibido</w:t>
      </w:r>
    </w:p>
    <w:p w:rsidR="009418AA" w:rsidRPr="00B92AC0" w:rsidRDefault="009418AA" w:rsidP="009418AA">
      <w:pPr>
        <w:numPr>
          <w:ilvl w:val="0"/>
          <w:numId w:val="49"/>
        </w:numPr>
        <w:spacing w:line="360" w:lineRule="auto"/>
        <w:rPr>
          <w:rFonts w:ascii="Arial" w:hAnsi="Arial" w:cs="Arial"/>
          <w:b/>
          <w:szCs w:val="24"/>
        </w:rPr>
      </w:pPr>
      <w:r w:rsidRPr="00B92AC0">
        <w:rPr>
          <w:rFonts w:ascii="Arial" w:hAnsi="Arial" w:cs="Arial"/>
          <w:szCs w:val="24"/>
        </w:rPr>
        <w:t>Apariencia de las instalaciones físicas.</w:t>
      </w:r>
    </w:p>
    <w:p w:rsidR="009418AA" w:rsidRPr="00B92AC0" w:rsidRDefault="009418AA" w:rsidP="009418AA">
      <w:pPr>
        <w:numPr>
          <w:ilvl w:val="0"/>
          <w:numId w:val="49"/>
        </w:numPr>
        <w:spacing w:line="360" w:lineRule="auto"/>
        <w:rPr>
          <w:rFonts w:ascii="Arial" w:hAnsi="Arial" w:cs="Arial"/>
          <w:b/>
          <w:szCs w:val="24"/>
        </w:rPr>
      </w:pPr>
      <w:r w:rsidRPr="00B92AC0">
        <w:rPr>
          <w:rFonts w:ascii="Arial" w:hAnsi="Arial" w:cs="Arial"/>
          <w:szCs w:val="24"/>
        </w:rPr>
        <w:t>Apariencia de los funcionarios.</w:t>
      </w:r>
    </w:p>
    <w:p w:rsidR="009418AA" w:rsidRPr="00B92AC0" w:rsidRDefault="009418AA" w:rsidP="009418AA">
      <w:pPr>
        <w:numPr>
          <w:ilvl w:val="0"/>
          <w:numId w:val="49"/>
        </w:numPr>
        <w:spacing w:line="360" w:lineRule="auto"/>
        <w:rPr>
          <w:rFonts w:ascii="Arial" w:hAnsi="Arial" w:cs="Arial"/>
          <w:b/>
          <w:szCs w:val="24"/>
        </w:rPr>
      </w:pPr>
      <w:r w:rsidRPr="00B92AC0">
        <w:rPr>
          <w:rFonts w:ascii="Arial" w:hAnsi="Arial" w:cs="Arial"/>
          <w:szCs w:val="24"/>
        </w:rPr>
        <w:t>Entrega del producto servicio en el tiempo prometido.</w:t>
      </w:r>
    </w:p>
    <w:p w:rsidR="009418AA" w:rsidRPr="00B92AC0" w:rsidRDefault="009418AA" w:rsidP="009418AA">
      <w:pPr>
        <w:numPr>
          <w:ilvl w:val="0"/>
          <w:numId w:val="49"/>
        </w:numPr>
        <w:spacing w:line="360" w:lineRule="auto"/>
        <w:rPr>
          <w:rFonts w:ascii="Arial" w:hAnsi="Arial" w:cs="Arial"/>
          <w:b/>
          <w:szCs w:val="24"/>
        </w:rPr>
      </w:pPr>
      <w:r w:rsidRPr="00B92AC0">
        <w:rPr>
          <w:rFonts w:ascii="Arial" w:hAnsi="Arial" w:cs="Arial"/>
          <w:szCs w:val="24"/>
        </w:rPr>
        <w:t>Calidad del producto o servicio recibido.</w:t>
      </w:r>
    </w:p>
    <w:p w:rsidR="009418AA" w:rsidRPr="00B92AC0" w:rsidRDefault="009418AA" w:rsidP="009418AA">
      <w:pPr>
        <w:numPr>
          <w:ilvl w:val="0"/>
          <w:numId w:val="49"/>
        </w:numPr>
        <w:spacing w:line="360" w:lineRule="auto"/>
        <w:rPr>
          <w:rFonts w:ascii="Arial" w:hAnsi="Arial" w:cs="Arial"/>
          <w:b/>
          <w:szCs w:val="24"/>
        </w:rPr>
      </w:pPr>
      <w:r w:rsidRPr="00B92AC0">
        <w:rPr>
          <w:rFonts w:ascii="Arial" w:hAnsi="Arial" w:cs="Arial"/>
          <w:szCs w:val="24"/>
        </w:rPr>
        <w:t>Confianza que transmiten los funcionarios.</w:t>
      </w:r>
    </w:p>
    <w:p w:rsidR="009418AA" w:rsidRPr="00B92AC0" w:rsidRDefault="009418AA" w:rsidP="009418AA">
      <w:pPr>
        <w:numPr>
          <w:ilvl w:val="0"/>
          <w:numId w:val="49"/>
        </w:numPr>
        <w:spacing w:line="360" w:lineRule="auto"/>
        <w:rPr>
          <w:rFonts w:ascii="Arial" w:hAnsi="Arial" w:cs="Arial"/>
          <w:b/>
          <w:szCs w:val="24"/>
        </w:rPr>
      </w:pPr>
      <w:r w:rsidRPr="00B92AC0">
        <w:rPr>
          <w:rFonts w:ascii="Arial" w:hAnsi="Arial" w:cs="Arial"/>
          <w:szCs w:val="24"/>
        </w:rPr>
        <w:t>Seguridad del trámite realizado o servicio recibido.</w:t>
      </w:r>
    </w:p>
    <w:p w:rsidR="009418AA" w:rsidRPr="00B92AC0" w:rsidRDefault="009418AA" w:rsidP="009418AA">
      <w:pPr>
        <w:numPr>
          <w:ilvl w:val="0"/>
          <w:numId w:val="49"/>
        </w:numPr>
        <w:spacing w:line="360" w:lineRule="auto"/>
        <w:rPr>
          <w:rFonts w:ascii="Arial" w:hAnsi="Arial" w:cs="Arial"/>
          <w:b/>
          <w:szCs w:val="24"/>
        </w:rPr>
      </w:pPr>
      <w:r w:rsidRPr="00B92AC0">
        <w:rPr>
          <w:rFonts w:ascii="Arial" w:hAnsi="Arial" w:cs="Arial"/>
          <w:szCs w:val="24"/>
        </w:rPr>
        <w:t>competencia técnica del personal.</w:t>
      </w:r>
    </w:p>
    <w:p w:rsidR="009418AA" w:rsidRPr="00B92AC0" w:rsidRDefault="009418AA" w:rsidP="009418AA">
      <w:pPr>
        <w:numPr>
          <w:ilvl w:val="0"/>
          <w:numId w:val="49"/>
        </w:numPr>
        <w:spacing w:line="360" w:lineRule="auto"/>
        <w:rPr>
          <w:rFonts w:ascii="Arial" w:hAnsi="Arial" w:cs="Arial"/>
          <w:b/>
          <w:szCs w:val="24"/>
        </w:rPr>
      </w:pPr>
      <w:r w:rsidRPr="00B92AC0">
        <w:rPr>
          <w:rFonts w:ascii="Arial" w:hAnsi="Arial" w:cs="Arial"/>
          <w:szCs w:val="24"/>
        </w:rPr>
        <w:t>Conveniencia del horario de atención.</w:t>
      </w:r>
    </w:p>
    <w:p w:rsidR="009418AA" w:rsidRPr="00B92AC0" w:rsidRDefault="009418AA" w:rsidP="009418AA">
      <w:pPr>
        <w:numPr>
          <w:ilvl w:val="0"/>
          <w:numId w:val="49"/>
        </w:numPr>
        <w:spacing w:line="360" w:lineRule="auto"/>
        <w:rPr>
          <w:rFonts w:ascii="Arial" w:hAnsi="Arial" w:cs="Arial"/>
          <w:b/>
          <w:szCs w:val="24"/>
        </w:rPr>
      </w:pPr>
      <w:r w:rsidRPr="00B92AC0">
        <w:rPr>
          <w:rFonts w:ascii="Arial" w:hAnsi="Arial" w:cs="Arial"/>
          <w:szCs w:val="24"/>
        </w:rPr>
        <w:t>Atención personalizada/trato amable/información oportuna.</w:t>
      </w:r>
    </w:p>
    <w:p w:rsidR="00616A10" w:rsidRDefault="00616A10" w:rsidP="00616A10">
      <w:pPr>
        <w:spacing w:line="360" w:lineRule="auto"/>
        <w:rPr>
          <w:rFonts w:ascii="Arial" w:hAnsi="Arial" w:cs="Arial"/>
          <w:szCs w:val="24"/>
        </w:rPr>
      </w:pPr>
    </w:p>
    <w:p w:rsidR="00577123" w:rsidRPr="00B92AC0" w:rsidRDefault="00577123" w:rsidP="00616A10">
      <w:pPr>
        <w:spacing w:line="360" w:lineRule="auto"/>
        <w:rPr>
          <w:rFonts w:ascii="Arial" w:hAnsi="Arial" w:cs="Arial"/>
          <w:szCs w:val="24"/>
        </w:rPr>
      </w:pPr>
    </w:p>
    <w:p w:rsidR="00616A10" w:rsidRDefault="00616A10" w:rsidP="00616A10">
      <w:pPr>
        <w:spacing w:line="360" w:lineRule="auto"/>
        <w:rPr>
          <w:rFonts w:ascii="Arial" w:hAnsi="Arial" w:cs="Arial"/>
          <w:b/>
          <w:szCs w:val="24"/>
        </w:rPr>
      </w:pPr>
      <w:r w:rsidRPr="00B92AC0">
        <w:rPr>
          <w:rFonts w:ascii="Arial" w:hAnsi="Arial" w:cs="Arial"/>
          <w:b/>
          <w:szCs w:val="24"/>
        </w:rPr>
        <w:t>Requisitos</w:t>
      </w:r>
    </w:p>
    <w:p w:rsidR="00577123" w:rsidRPr="00B92AC0" w:rsidRDefault="00577123" w:rsidP="00616A10">
      <w:pPr>
        <w:spacing w:line="360" w:lineRule="auto"/>
        <w:rPr>
          <w:rFonts w:ascii="Arial" w:hAnsi="Arial" w:cs="Arial"/>
          <w:b/>
          <w:szCs w:val="24"/>
        </w:rPr>
      </w:pPr>
    </w:p>
    <w:p w:rsidR="00616A10" w:rsidRDefault="00616A10" w:rsidP="00B92AC0">
      <w:pPr>
        <w:spacing w:line="360" w:lineRule="auto"/>
        <w:jc w:val="both"/>
        <w:rPr>
          <w:rFonts w:ascii="Arial" w:hAnsi="Arial" w:cs="Arial"/>
          <w:szCs w:val="24"/>
        </w:rPr>
      </w:pPr>
      <w:r w:rsidRPr="00B92AC0">
        <w:rPr>
          <w:rFonts w:ascii="Arial" w:hAnsi="Arial" w:cs="Arial"/>
          <w:szCs w:val="24"/>
        </w:rPr>
        <w:t>Atendiendo lo establecido en el Plan Anticorrupción y de Atención al ciudadano del</w:t>
      </w:r>
      <w:r w:rsidR="00B92AC0" w:rsidRPr="00B92AC0">
        <w:rPr>
          <w:rFonts w:ascii="Arial" w:hAnsi="Arial" w:cs="Arial"/>
          <w:szCs w:val="24"/>
        </w:rPr>
        <w:t xml:space="preserve"> </w:t>
      </w:r>
      <w:r w:rsidR="00B92AC0">
        <w:rPr>
          <w:rFonts w:ascii="Arial" w:hAnsi="Arial" w:cs="Arial"/>
          <w:szCs w:val="24"/>
        </w:rPr>
        <w:t>I.D.T.Q. para la vigencia 2020</w:t>
      </w:r>
      <w:r w:rsidR="00CB518F">
        <w:rPr>
          <w:rFonts w:ascii="Arial" w:hAnsi="Arial" w:cs="Arial"/>
          <w:szCs w:val="24"/>
        </w:rPr>
        <w:t>, Actividad “E. Relacionamiento con el Ciudadano #1. Medir la satisfacción del ciudadano en relación con los trámites y servicios que presenta la entidad de manera trimestral.</w:t>
      </w:r>
      <w:r w:rsidRPr="00B92AC0">
        <w:rPr>
          <w:rFonts w:ascii="Arial" w:hAnsi="Arial" w:cs="Arial"/>
          <w:szCs w:val="24"/>
        </w:rPr>
        <w:t xml:space="preserve"> </w:t>
      </w:r>
      <w:proofErr w:type="gramStart"/>
      <w:r w:rsidRPr="00B92AC0">
        <w:rPr>
          <w:rFonts w:ascii="Arial" w:hAnsi="Arial" w:cs="Arial"/>
          <w:szCs w:val="24"/>
        </w:rPr>
        <w:t>a</w:t>
      </w:r>
      <w:proofErr w:type="gramEnd"/>
      <w:r w:rsidRPr="00B92AC0">
        <w:rPr>
          <w:rFonts w:ascii="Arial" w:hAnsi="Arial" w:cs="Arial"/>
          <w:szCs w:val="24"/>
        </w:rPr>
        <w:t xml:space="preserve"> continuación presenta informe de la</w:t>
      </w:r>
      <w:r w:rsidR="00B92AC0" w:rsidRPr="00B92AC0">
        <w:rPr>
          <w:rFonts w:ascii="Arial" w:hAnsi="Arial" w:cs="Arial"/>
          <w:szCs w:val="24"/>
        </w:rPr>
        <w:t xml:space="preserve"> </w:t>
      </w:r>
      <w:r w:rsidRPr="00B92AC0">
        <w:rPr>
          <w:rFonts w:ascii="Arial" w:hAnsi="Arial" w:cs="Arial"/>
          <w:szCs w:val="24"/>
        </w:rPr>
        <w:t>encuesta de identificación de requisitos del cliente con corte al mes de junio de</w:t>
      </w:r>
      <w:r w:rsidR="00B92AC0" w:rsidRPr="00B92AC0">
        <w:rPr>
          <w:rFonts w:ascii="Arial" w:hAnsi="Arial" w:cs="Arial"/>
          <w:szCs w:val="24"/>
        </w:rPr>
        <w:t xml:space="preserve"> </w:t>
      </w:r>
      <w:r w:rsidR="00CB518F">
        <w:rPr>
          <w:rFonts w:ascii="Arial" w:hAnsi="Arial" w:cs="Arial"/>
          <w:szCs w:val="24"/>
        </w:rPr>
        <w:t>2020.</w:t>
      </w:r>
    </w:p>
    <w:p w:rsidR="00616A10" w:rsidRDefault="00616A10" w:rsidP="00B92AC0">
      <w:pPr>
        <w:spacing w:line="360" w:lineRule="auto"/>
        <w:jc w:val="both"/>
        <w:rPr>
          <w:rFonts w:ascii="Arial" w:hAnsi="Arial" w:cs="Arial"/>
          <w:szCs w:val="24"/>
        </w:rPr>
      </w:pPr>
      <w:r w:rsidRPr="00B92AC0">
        <w:rPr>
          <w:rFonts w:ascii="Arial" w:hAnsi="Arial" w:cs="Arial"/>
          <w:szCs w:val="24"/>
        </w:rPr>
        <w:t>Esta encuesta es un insumo muy importante para la elaboración de los planes de</w:t>
      </w:r>
      <w:r w:rsidR="00B92AC0">
        <w:rPr>
          <w:rFonts w:ascii="Arial" w:hAnsi="Arial" w:cs="Arial"/>
          <w:szCs w:val="24"/>
        </w:rPr>
        <w:t xml:space="preserve"> </w:t>
      </w:r>
      <w:r w:rsidRPr="00B92AC0">
        <w:rPr>
          <w:rFonts w:ascii="Arial" w:hAnsi="Arial" w:cs="Arial"/>
          <w:szCs w:val="24"/>
        </w:rPr>
        <w:t xml:space="preserve">gestión y </w:t>
      </w:r>
      <w:r w:rsidR="00577123">
        <w:rPr>
          <w:rFonts w:ascii="Arial" w:hAnsi="Arial" w:cs="Arial"/>
          <w:szCs w:val="24"/>
        </w:rPr>
        <w:t>se recomienda</w:t>
      </w:r>
      <w:r w:rsidRPr="00B92AC0">
        <w:rPr>
          <w:rFonts w:ascii="Arial" w:hAnsi="Arial" w:cs="Arial"/>
          <w:szCs w:val="24"/>
        </w:rPr>
        <w:t xml:space="preserve"> sea tenida en cuenta por los líderes de proceso </w:t>
      </w:r>
      <w:r w:rsidR="00577123">
        <w:rPr>
          <w:rFonts w:ascii="Arial" w:hAnsi="Arial" w:cs="Arial"/>
          <w:szCs w:val="24"/>
        </w:rPr>
        <w:t>en la toma de decisiones.</w:t>
      </w:r>
    </w:p>
    <w:p w:rsidR="00616A10" w:rsidRDefault="00616A10" w:rsidP="00B92AC0">
      <w:pPr>
        <w:spacing w:line="360" w:lineRule="auto"/>
        <w:jc w:val="both"/>
        <w:rPr>
          <w:rFonts w:ascii="Arial" w:hAnsi="Arial" w:cs="Arial"/>
          <w:szCs w:val="24"/>
        </w:rPr>
      </w:pPr>
      <w:r w:rsidRPr="00B92AC0">
        <w:rPr>
          <w:rFonts w:ascii="Arial" w:hAnsi="Arial" w:cs="Arial"/>
          <w:szCs w:val="24"/>
        </w:rPr>
        <w:t>El proceso de identificación de requisitos del cliente se realizó por medio de la</w:t>
      </w:r>
      <w:r w:rsidR="00B92AC0">
        <w:rPr>
          <w:rFonts w:ascii="Arial" w:hAnsi="Arial" w:cs="Arial"/>
          <w:szCs w:val="24"/>
        </w:rPr>
        <w:t xml:space="preserve"> </w:t>
      </w:r>
      <w:r w:rsidRPr="00B92AC0">
        <w:rPr>
          <w:rFonts w:ascii="Arial" w:hAnsi="Arial" w:cs="Arial"/>
          <w:szCs w:val="24"/>
        </w:rPr>
        <w:t xml:space="preserve">siguiente encuesta: </w:t>
      </w:r>
      <w:r w:rsidRPr="00B92AC0">
        <w:rPr>
          <w:rFonts w:ascii="Arial" w:hAnsi="Arial" w:cs="Arial"/>
          <w:szCs w:val="24"/>
        </w:rPr>
        <w:cr/>
      </w:r>
    </w:p>
    <w:p w:rsidR="00261796" w:rsidRDefault="00261796" w:rsidP="00B92AC0">
      <w:pPr>
        <w:spacing w:line="360" w:lineRule="auto"/>
        <w:jc w:val="both"/>
        <w:rPr>
          <w:rFonts w:ascii="Arial" w:hAnsi="Arial" w:cs="Arial"/>
          <w:szCs w:val="24"/>
        </w:rPr>
      </w:pPr>
    </w:p>
    <w:p w:rsidR="00261796" w:rsidRDefault="00261796" w:rsidP="00B92AC0">
      <w:pPr>
        <w:spacing w:line="360" w:lineRule="auto"/>
        <w:jc w:val="both"/>
        <w:rPr>
          <w:rFonts w:ascii="Arial" w:hAnsi="Arial" w:cs="Arial"/>
          <w:szCs w:val="24"/>
        </w:rPr>
      </w:pPr>
    </w:p>
    <w:p w:rsidR="00261796" w:rsidRDefault="00261796" w:rsidP="00B92AC0">
      <w:pPr>
        <w:spacing w:line="360" w:lineRule="auto"/>
        <w:jc w:val="both"/>
        <w:rPr>
          <w:rFonts w:ascii="Arial" w:hAnsi="Arial" w:cs="Arial"/>
          <w:szCs w:val="24"/>
        </w:rPr>
      </w:pPr>
    </w:p>
    <w:p w:rsidR="00261796" w:rsidRDefault="00261796" w:rsidP="00B92AC0">
      <w:pPr>
        <w:spacing w:line="360" w:lineRule="auto"/>
        <w:jc w:val="both"/>
        <w:rPr>
          <w:rFonts w:ascii="Arial" w:hAnsi="Arial" w:cs="Arial"/>
          <w:szCs w:val="24"/>
        </w:rPr>
      </w:pPr>
    </w:p>
    <w:tbl>
      <w:tblPr>
        <w:tblStyle w:val="Tablaconcuadrcula"/>
        <w:tblW w:w="0" w:type="auto"/>
        <w:jc w:val="center"/>
        <w:tblLook w:val="04A0" w:firstRow="1" w:lastRow="0" w:firstColumn="1" w:lastColumn="0" w:noHBand="0" w:noVBand="1"/>
      </w:tblPr>
      <w:tblGrid>
        <w:gridCol w:w="4248"/>
        <w:gridCol w:w="3969"/>
        <w:gridCol w:w="611"/>
      </w:tblGrid>
      <w:tr w:rsidR="00577123" w:rsidRPr="00577123" w:rsidTr="00577123">
        <w:trPr>
          <w:jc w:val="center"/>
        </w:trPr>
        <w:tc>
          <w:tcPr>
            <w:tcW w:w="8828" w:type="dxa"/>
            <w:gridSpan w:val="3"/>
          </w:tcPr>
          <w:p w:rsidR="00577123" w:rsidRPr="00577123" w:rsidRDefault="00577123" w:rsidP="00577123">
            <w:pPr>
              <w:spacing w:line="360" w:lineRule="auto"/>
              <w:jc w:val="center"/>
              <w:rPr>
                <w:rFonts w:ascii="Arial" w:hAnsi="Arial" w:cs="Arial"/>
                <w:b/>
                <w:sz w:val="22"/>
                <w:szCs w:val="22"/>
              </w:rPr>
            </w:pPr>
            <w:r w:rsidRPr="00577123">
              <w:rPr>
                <w:rFonts w:ascii="Arial" w:hAnsi="Arial" w:cs="Arial"/>
                <w:b/>
                <w:sz w:val="22"/>
                <w:szCs w:val="22"/>
              </w:rPr>
              <w:t>INSTITUTO DEPARTAMENTAL DE TRÁNSITO DEL QUINDÍO</w:t>
            </w:r>
          </w:p>
        </w:tc>
      </w:tr>
      <w:tr w:rsidR="00577123" w:rsidRPr="00577123" w:rsidTr="00577123">
        <w:trPr>
          <w:jc w:val="center"/>
        </w:trPr>
        <w:tc>
          <w:tcPr>
            <w:tcW w:w="8828" w:type="dxa"/>
            <w:gridSpan w:val="3"/>
          </w:tcPr>
          <w:p w:rsidR="00577123" w:rsidRPr="00577123" w:rsidRDefault="00577123" w:rsidP="00577123">
            <w:pPr>
              <w:spacing w:line="360" w:lineRule="auto"/>
              <w:jc w:val="center"/>
              <w:rPr>
                <w:rFonts w:ascii="Arial" w:hAnsi="Arial" w:cs="Arial"/>
                <w:b/>
                <w:sz w:val="22"/>
                <w:szCs w:val="22"/>
              </w:rPr>
            </w:pPr>
            <w:r w:rsidRPr="00577123">
              <w:rPr>
                <w:rFonts w:ascii="Arial" w:hAnsi="Arial" w:cs="Arial"/>
                <w:b/>
                <w:sz w:val="22"/>
                <w:szCs w:val="22"/>
              </w:rPr>
              <w:t>MODELO INTEGRADO DE PLANEACION Y GESTION MIPG</w:t>
            </w:r>
          </w:p>
        </w:tc>
      </w:tr>
      <w:tr w:rsidR="00577123" w:rsidRPr="00577123" w:rsidTr="00577123">
        <w:trPr>
          <w:jc w:val="center"/>
        </w:trPr>
        <w:tc>
          <w:tcPr>
            <w:tcW w:w="8828" w:type="dxa"/>
            <w:gridSpan w:val="3"/>
          </w:tcPr>
          <w:p w:rsidR="00577123" w:rsidRPr="00577123" w:rsidRDefault="00577123" w:rsidP="00577123">
            <w:pPr>
              <w:spacing w:line="360" w:lineRule="auto"/>
              <w:jc w:val="center"/>
              <w:rPr>
                <w:rFonts w:ascii="Arial" w:hAnsi="Arial" w:cs="Arial"/>
                <w:b/>
                <w:sz w:val="22"/>
                <w:szCs w:val="22"/>
              </w:rPr>
            </w:pPr>
            <w:r w:rsidRPr="00577123">
              <w:rPr>
                <w:rFonts w:ascii="Arial" w:hAnsi="Arial" w:cs="Arial"/>
                <w:b/>
                <w:sz w:val="22"/>
                <w:szCs w:val="22"/>
              </w:rPr>
              <w:t>ENCUESTA DE IDENTIFICACIÓ</w:t>
            </w:r>
            <w:r w:rsidRPr="00577123">
              <w:rPr>
                <w:rFonts w:ascii="Arial" w:hAnsi="Arial" w:cs="Arial"/>
                <w:b/>
                <w:sz w:val="22"/>
                <w:szCs w:val="22"/>
              </w:rPr>
              <w:t>N DE REQUISITOS DEL CLIENTE 2020</w:t>
            </w:r>
          </w:p>
        </w:tc>
      </w:tr>
      <w:tr w:rsidR="00577123" w:rsidRPr="00577123" w:rsidTr="00E957BD">
        <w:trPr>
          <w:jc w:val="center"/>
        </w:trPr>
        <w:tc>
          <w:tcPr>
            <w:tcW w:w="8828" w:type="dxa"/>
            <w:gridSpan w:val="3"/>
          </w:tcPr>
          <w:p w:rsidR="00577123" w:rsidRPr="00577123" w:rsidRDefault="00577123" w:rsidP="00B92AC0">
            <w:pPr>
              <w:spacing w:line="360" w:lineRule="auto"/>
              <w:jc w:val="both"/>
              <w:rPr>
                <w:rFonts w:ascii="Arial" w:hAnsi="Arial" w:cs="Arial"/>
                <w:sz w:val="20"/>
              </w:rPr>
            </w:pPr>
            <w:r w:rsidRPr="00577123">
              <w:rPr>
                <w:rFonts w:ascii="Arial" w:hAnsi="Arial" w:cs="Arial"/>
                <w:sz w:val="20"/>
                <w:szCs w:val="24"/>
              </w:rPr>
              <w:t>Orientados hacia el mejoramiento continuo de la entidad, para nosotros es de vital importancia conocer de manera directa, aquellos requisitos que usted como usuario le gustaría que priorizáramos como Instituto Departamental de Transito del Quindío. Con esta corta encuesta está contribuyendo a que prestemos un mejor servicio.</w:t>
            </w:r>
          </w:p>
        </w:tc>
      </w:tr>
      <w:tr w:rsidR="00A12D20" w:rsidRPr="00577123" w:rsidTr="00A12D20">
        <w:trPr>
          <w:jc w:val="center"/>
        </w:trPr>
        <w:tc>
          <w:tcPr>
            <w:tcW w:w="4248" w:type="dxa"/>
            <w:vMerge w:val="restart"/>
            <w:vAlign w:val="center"/>
          </w:tcPr>
          <w:p w:rsidR="00A12D20" w:rsidRPr="00A12D20" w:rsidRDefault="00A12D20" w:rsidP="00A12D20">
            <w:pPr>
              <w:spacing w:line="360" w:lineRule="auto"/>
              <w:jc w:val="center"/>
              <w:rPr>
                <w:rFonts w:ascii="Arial" w:hAnsi="Arial" w:cs="Arial"/>
                <w:sz w:val="20"/>
                <w:szCs w:val="24"/>
              </w:rPr>
            </w:pPr>
            <w:r w:rsidRPr="00A12D20">
              <w:rPr>
                <w:rFonts w:ascii="Arial" w:hAnsi="Arial" w:cs="Arial"/>
                <w:sz w:val="20"/>
                <w:szCs w:val="24"/>
              </w:rPr>
              <w:t>¿Con que periodicidad usted requiere los servicios del IDTQ?</w:t>
            </w:r>
          </w:p>
        </w:tc>
        <w:tc>
          <w:tcPr>
            <w:tcW w:w="3969" w:type="dxa"/>
          </w:tcPr>
          <w:p w:rsidR="00A12D20" w:rsidRPr="00A12D20" w:rsidRDefault="00A12D20" w:rsidP="00577123">
            <w:pPr>
              <w:rPr>
                <w:rFonts w:ascii="Arial" w:hAnsi="Arial" w:cs="Arial"/>
                <w:sz w:val="20"/>
                <w:szCs w:val="24"/>
              </w:rPr>
            </w:pPr>
            <w:r w:rsidRPr="00A12D20">
              <w:rPr>
                <w:rFonts w:ascii="Arial" w:hAnsi="Arial" w:cs="Arial"/>
                <w:sz w:val="20"/>
                <w:szCs w:val="24"/>
              </w:rPr>
              <w:t>Anualmente</w:t>
            </w:r>
          </w:p>
        </w:tc>
        <w:tc>
          <w:tcPr>
            <w:tcW w:w="611" w:type="dxa"/>
            <w:vAlign w:val="center"/>
          </w:tcPr>
          <w:p w:rsidR="00A12D20" w:rsidRPr="00A12D20" w:rsidRDefault="00A12D20" w:rsidP="00A12D20">
            <w:pPr>
              <w:spacing w:line="360" w:lineRule="auto"/>
              <w:jc w:val="center"/>
              <w:rPr>
                <w:rFonts w:ascii="Arial" w:hAnsi="Arial" w:cs="Arial"/>
                <w:sz w:val="20"/>
                <w:szCs w:val="24"/>
              </w:rPr>
            </w:pPr>
            <w:r w:rsidRPr="00A12D20">
              <w:rPr>
                <w:rFonts w:ascii="Arial" w:hAnsi="Arial" w:cs="Arial"/>
                <w:sz w:val="20"/>
                <w:szCs w:val="24"/>
              </w:rPr>
              <w:t>1</w:t>
            </w:r>
          </w:p>
        </w:tc>
      </w:tr>
      <w:tr w:rsidR="00A12D20" w:rsidRPr="00577123" w:rsidTr="00A12D20">
        <w:trPr>
          <w:jc w:val="center"/>
        </w:trPr>
        <w:tc>
          <w:tcPr>
            <w:tcW w:w="4248" w:type="dxa"/>
            <w:vMerge/>
          </w:tcPr>
          <w:p w:rsidR="00A12D20" w:rsidRPr="00A12D20" w:rsidRDefault="00A12D20" w:rsidP="00577123">
            <w:pPr>
              <w:spacing w:line="360" w:lineRule="auto"/>
              <w:jc w:val="both"/>
              <w:rPr>
                <w:rFonts w:ascii="Arial" w:hAnsi="Arial" w:cs="Arial"/>
                <w:sz w:val="20"/>
                <w:szCs w:val="24"/>
              </w:rPr>
            </w:pPr>
          </w:p>
        </w:tc>
        <w:tc>
          <w:tcPr>
            <w:tcW w:w="3969" w:type="dxa"/>
          </w:tcPr>
          <w:p w:rsidR="00A12D20" w:rsidRPr="00A12D20" w:rsidRDefault="00A12D20" w:rsidP="00577123">
            <w:pPr>
              <w:rPr>
                <w:rFonts w:ascii="Arial" w:hAnsi="Arial" w:cs="Arial"/>
                <w:sz w:val="20"/>
                <w:szCs w:val="24"/>
              </w:rPr>
            </w:pPr>
            <w:r w:rsidRPr="00A12D20">
              <w:rPr>
                <w:rFonts w:ascii="Arial" w:hAnsi="Arial" w:cs="Arial"/>
                <w:sz w:val="20"/>
                <w:szCs w:val="24"/>
              </w:rPr>
              <w:t>Mensualmente</w:t>
            </w:r>
          </w:p>
        </w:tc>
        <w:tc>
          <w:tcPr>
            <w:tcW w:w="611" w:type="dxa"/>
            <w:vAlign w:val="center"/>
          </w:tcPr>
          <w:p w:rsidR="00A12D20" w:rsidRPr="00A12D20" w:rsidRDefault="00A12D20" w:rsidP="00A12D20">
            <w:pPr>
              <w:spacing w:line="360" w:lineRule="auto"/>
              <w:jc w:val="center"/>
              <w:rPr>
                <w:rFonts w:ascii="Arial" w:hAnsi="Arial" w:cs="Arial"/>
                <w:sz w:val="20"/>
                <w:szCs w:val="24"/>
              </w:rPr>
            </w:pPr>
            <w:r w:rsidRPr="00A12D20">
              <w:rPr>
                <w:rFonts w:ascii="Arial" w:hAnsi="Arial" w:cs="Arial"/>
                <w:sz w:val="20"/>
                <w:szCs w:val="24"/>
              </w:rPr>
              <w:t>1</w:t>
            </w:r>
          </w:p>
        </w:tc>
      </w:tr>
      <w:tr w:rsidR="00A12D20" w:rsidRPr="00577123" w:rsidTr="00A12D20">
        <w:trPr>
          <w:jc w:val="center"/>
        </w:trPr>
        <w:tc>
          <w:tcPr>
            <w:tcW w:w="4248" w:type="dxa"/>
            <w:vMerge/>
          </w:tcPr>
          <w:p w:rsidR="00A12D20" w:rsidRPr="00A12D20" w:rsidRDefault="00A12D20" w:rsidP="00577123">
            <w:pPr>
              <w:spacing w:line="360" w:lineRule="auto"/>
              <w:jc w:val="both"/>
              <w:rPr>
                <w:rFonts w:ascii="Arial" w:hAnsi="Arial" w:cs="Arial"/>
                <w:sz w:val="20"/>
                <w:szCs w:val="24"/>
              </w:rPr>
            </w:pPr>
          </w:p>
        </w:tc>
        <w:tc>
          <w:tcPr>
            <w:tcW w:w="3969" w:type="dxa"/>
          </w:tcPr>
          <w:p w:rsidR="00A12D20" w:rsidRPr="00A12D20" w:rsidRDefault="00A12D20" w:rsidP="00577123">
            <w:pPr>
              <w:rPr>
                <w:rFonts w:ascii="Arial" w:hAnsi="Arial" w:cs="Arial"/>
                <w:sz w:val="20"/>
                <w:szCs w:val="24"/>
              </w:rPr>
            </w:pPr>
            <w:r w:rsidRPr="00A12D20">
              <w:rPr>
                <w:rFonts w:ascii="Arial" w:hAnsi="Arial" w:cs="Arial"/>
                <w:sz w:val="20"/>
                <w:szCs w:val="24"/>
              </w:rPr>
              <w:t>Diariamente</w:t>
            </w:r>
          </w:p>
        </w:tc>
        <w:tc>
          <w:tcPr>
            <w:tcW w:w="611" w:type="dxa"/>
            <w:vAlign w:val="center"/>
          </w:tcPr>
          <w:p w:rsidR="00A12D20" w:rsidRPr="00A12D20" w:rsidRDefault="00A12D20" w:rsidP="00A12D20">
            <w:pPr>
              <w:spacing w:line="360" w:lineRule="auto"/>
              <w:jc w:val="center"/>
              <w:rPr>
                <w:rFonts w:ascii="Arial" w:hAnsi="Arial" w:cs="Arial"/>
                <w:sz w:val="20"/>
                <w:szCs w:val="24"/>
              </w:rPr>
            </w:pPr>
            <w:r w:rsidRPr="00A12D20">
              <w:rPr>
                <w:rFonts w:ascii="Arial" w:hAnsi="Arial" w:cs="Arial"/>
                <w:sz w:val="20"/>
                <w:szCs w:val="24"/>
              </w:rPr>
              <w:t>1</w:t>
            </w:r>
          </w:p>
        </w:tc>
      </w:tr>
      <w:tr w:rsidR="00A12D20" w:rsidRPr="00577123" w:rsidTr="00A12D20">
        <w:trPr>
          <w:jc w:val="center"/>
        </w:trPr>
        <w:tc>
          <w:tcPr>
            <w:tcW w:w="4248" w:type="dxa"/>
            <w:vMerge/>
          </w:tcPr>
          <w:p w:rsidR="00A12D20" w:rsidRPr="00A12D20" w:rsidRDefault="00A12D20" w:rsidP="00577123">
            <w:pPr>
              <w:spacing w:line="360" w:lineRule="auto"/>
              <w:jc w:val="both"/>
              <w:rPr>
                <w:rFonts w:ascii="Arial" w:hAnsi="Arial" w:cs="Arial"/>
                <w:sz w:val="20"/>
                <w:szCs w:val="24"/>
              </w:rPr>
            </w:pPr>
          </w:p>
        </w:tc>
        <w:tc>
          <w:tcPr>
            <w:tcW w:w="3969" w:type="dxa"/>
          </w:tcPr>
          <w:p w:rsidR="00A12D20" w:rsidRPr="00A12D20" w:rsidRDefault="00A12D20" w:rsidP="00577123">
            <w:pPr>
              <w:rPr>
                <w:rFonts w:ascii="Arial" w:hAnsi="Arial" w:cs="Arial"/>
                <w:sz w:val="20"/>
                <w:szCs w:val="24"/>
              </w:rPr>
            </w:pPr>
            <w:r w:rsidRPr="00A12D20">
              <w:rPr>
                <w:rFonts w:ascii="Arial" w:hAnsi="Arial" w:cs="Arial"/>
                <w:sz w:val="20"/>
                <w:szCs w:val="24"/>
              </w:rPr>
              <w:t>Ocasionalmente</w:t>
            </w:r>
          </w:p>
        </w:tc>
        <w:tc>
          <w:tcPr>
            <w:tcW w:w="611" w:type="dxa"/>
            <w:vAlign w:val="center"/>
          </w:tcPr>
          <w:p w:rsidR="00A12D20" w:rsidRPr="00A12D20" w:rsidRDefault="00A12D20" w:rsidP="00A12D20">
            <w:pPr>
              <w:spacing w:line="360" w:lineRule="auto"/>
              <w:jc w:val="center"/>
              <w:rPr>
                <w:rFonts w:ascii="Arial" w:hAnsi="Arial" w:cs="Arial"/>
                <w:sz w:val="20"/>
                <w:szCs w:val="24"/>
              </w:rPr>
            </w:pPr>
            <w:r w:rsidRPr="00A12D20">
              <w:rPr>
                <w:rFonts w:ascii="Arial" w:hAnsi="Arial" w:cs="Arial"/>
                <w:sz w:val="20"/>
                <w:szCs w:val="24"/>
              </w:rPr>
              <w:t>9</w:t>
            </w:r>
          </w:p>
        </w:tc>
      </w:tr>
      <w:tr w:rsidR="00A12D20" w:rsidRPr="00577123" w:rsidTr="00A12D20">
        <w:trPr>
          <w:jc w:val="center"/>
        </w:trPr>
        <w:tc>
          <w:tcPr>
            <w:tcW w:w="4248" w:type="dxa"/>
            <w:vMerge w:val="restart"/>
            <w:vAlign w:val="center"/>
          </w:tcPr>
          <w:p w:rsidR="00A12D20" w:rsidRPr="00A12D20" w:rsidRDefault="00A12D20" w:rsidP="00A12D20">
            <w:pPr>
              <w:spacing w:line="360" w:lineRule="auto"/>
              <w:jc w:val="center"/>
              <w:rPr>
                <w:rFonts w:ascii="Arial" w:hAnsi="Arial" w:cs="Arial"/>
                <w:sz w:val="20"/>
                <w:szCs w:val="24"/>
              </w:rPr>
            </w:pPr>
            <w:r w:rsidRPr="00A12D20">
              <w:rPr>
                <w:rFonts w:ascii="Arial" w:hAnsi="Arial" w:cs="Arial"/>
                <w:sz w:val="20"/>
                <w:szCs w:val="24"/>
              </w:rPr>
              <w:t>De la siguiente información, por favor marque con una X aquellos aspectos que usted como usuario considera más importantes al momento de ser atendidos.</w:t>
            </w:r>
          </w:p>
        </w:tc>
        <w:tc>
          <w:tcPr>
            <w:tcW w:w="3969" w:type="dxa"/>
            <w:vAlign w:val="bottom"/>
          </w:tcPr>
          <w:p w:rsidR="00A12D20" w:rsidRPr="00A12D20" w:rsidRDefault="00A12D20" w:rsidP="00A12D20">
            <w:pPr>
              <w:jc w:val="both"/>
              <w:rPr>
                <w:rFonts w:ascii="Arial" w:hAnsi="Arial" w:cs="Arial"/>
                <w:sz w:val="20"/>
                <w:szCs w:val="24"/>
              </w:rPr>
            </w:pPr>
            <w:r w:rsidRPr="00A12D20">
              <w:rPr>
                <w:rFonts w:ascii="Arial" w:hAnsi="Arial" w:cs="Arial"/>
                <w:sz w:val="20"/>
                <w:szCs w:val="24"/>
              </w:rPr>
              <w:t>Atención al cliente (Amabilidad y atención por parte del funcionario)</w:t>
            </w:r>
          </w:p>
        </w:tc>
        <w:tc>
          <w:tcPr>
            <w:tcW w:w="611" w:type="dxa"/>
            <w:vAlign w:val="center"/>
          </w:tcPr>
          <w:p w:rsidR="00A12D20" w:rsidRDefault="00A12D20" w:rsidP="00A12D20">
            <w:pPr>
              <w:jc w:val="center"/>
              <w:rPr>
                <w:rFonts w:ascii="Arial" w:hAnsi="Arial" w:cs="Arial"/>
                <w:sz w:val="16"/>
                <w:szCs w:val="16"/>
                <w:lang w:val="es-ES"/>
              </w:rPr>
            </w:pPr>
            <w:r>
              <w:rPr>
                <w:rFonts w:ascii="Arial" w:hAnsi="Arial" w:cs="Arial"/>
                <w:sz w:val="16"/>
                <w:szCs w:val="16"/>
              </w:rPr>
              <w:t>9</w:t>
            </w:r>
          </w:p>
        </w:tc>
      </w:tr>
      <w:tr w:rsidR="00A12D20" w:rsidRPr="00577123" w:rsidTr="00A12D20">
        <w:trPr>
          <w:jc w:val="center"/>
        </w:trPr>
        <w:tc>
          <w:tcPr>
            <w:tcW w:w="4248" w:type="dxa"/>
            <w:vMerge/>
          </w:tcPr>
          <w:p w:rsidR="00A12D20" w:rsidRPr="00A12D20" w:rsidRDefault="00A12D20" w:rsidP="00A12D20">
            <w:pPr>
              <w:spacing w:line="360" w:lineRule="auto"/>
              <w:jc w:val="both"/>
              <w:rPr>
                <w:rFonts w:ascii="Arial" w:hAnsi="Arial" w:cs="Arial"/>
                <w:sz w:val="20"/>
                <w:szCs w:val="24"/>
              </w:rPr>
            </w:pPr>
          </w:p>
        </w:tc>
        <w:tc>
          <w:tcPr>
            <w:tcW w:w="3969" w:type="dxa"/>
            <w:vAlign w:val="bottom"/>
          </w:tcPr>
          <w:p w:rsidR="00A12D20" w:rsidRPr="00A12D20" w:rsidRDefault="00A12D20" w:rsidP="00A12D20">
            <w:pPr>
              <w:jc w:val="both"/>
              <w:rPr>
                <w:rFonts w:ascii="Arial" w:hAnsi="Arial" w:cs="Arial"/>
                <w:sz w:val="20"/>
                <w:szCs w:val="24"/>
              </w:rPr>
            </w:pPr>
            <w:r w:rsidRPr="00A12D20">
              <w:rPr>
                <w:rFonts w:ascii="Arial" w:hAnsi="Arial" w:cs="Arial"/>
                <w:sz w:val="20"/>
                <w:szCs w:val="24"/>
              </w:rPr>
              <w:t>Orientación en la resolución de inquietudes</w:t>
            </w:r>
          </w:p>
        </w:tc>
        <w:tc>
          <w:tcPr>
            <w:tcW w:w="611" w:type="dxa"/>
            <w:vAlign w:val="center"/>
          </w:tcPr>
          <w:p w:rsidR="00A12D20" w:rsidRDefault="00A12D20" w:rsidP="00A12D20">
            <w:pPr>
              <w:jc w:val="center"/>
              <w:rPr>
                <w:rFonts w:ascii="Arial" w:hAnsi="Arial" w:cs="Arial"/>
                <w:sz w:val="16"/>
                <w:szCs w:val="16"/>
              </w:rPr>
            </w:pPr>
            <w:r>
              <w:rPr>
                <w:rFonts w:ascii="Arial" w:hAnsi="Arial" w:cs="Arial"/>
                <w:sz w:val="16"/>
                <w:szCs w:val="16"/>
              </w:rPr>
              <w:t>8</w:t>
            </w:r>
          </w:p>
        </w:tc>
      </w:tr>
      <w:tr w:rsidR="00A12D20" w:rsidRPr="00577123" w:rsidTr="00A12D20">
        <w:trPr>
          <w:jc w:val="center"/>
        </w:trPr>
        <w:tc>
          <w:tcPr>
            <w:tcW w:w="4248" w:type="dxa"/>
            <w:vMerge/>
          </w:tcPr>
          <w:p w:rsidR="00A12D20" w:rsidRPr="00A12D20" w:rsidRDefault="00A12D20" w:rsidP="00A12D20">
            <w:pPr>
              <w:spacing w:line="360" w:lineRule="auto"/>
              <w:jc w:val="both"/>
              <w:rPr>
                <w:rFonts w:ascii="Arial" w:hAnsi="Arial" w:cs="Arial"/>
                <w:sz w:val="20"/>
                <w:szCs w:val="24"/>
              </w:rPr>
            </w:pPr>
          </w:p>
        </w:tc>
        <w:tc>
          <w:tcPr>
            <w:tcW w:w="3969" w:type="dxa"/>
            <w:vAlign w:val="bottom"/>
          </w:tcPr>
          <w:p w:rsidR="00A12D20" w:rsidRPr="00A12D20" w:rsidRDefault="00A12D20" w:rsidP="00A12D20">
            <w:pPr>
              <w:jc w:val="both"/>
              <w:rPr>
                <w:rFonts w:ascii="Arial" w:hAnsi="Arial" w:cs="Arial"/>
                <w:sz w:val="20"/>
                <w:szCs w:val="24"/>
              </w:rPr>
            </w:pPr>
            <w:r w:rsidRPr="00A12D20">
              <w:rPr>
                <w:rFonts w:ascii="Arial" w:hAnsi="Arial" w:cs="Arial"/>
                <w:sz w:val="20"/>
                <w:szCs w:val="24"/>
              </w:rPr>
              <w:t>Exactitud en el suministro del servicio con relación a lo solicitado</w:t>
            </w:r>
          </w:p>
        </w:tc>
        <w:tc>
          <w:tcPr>
            <w:tcW w:w="611" w:type="dxa"/>
            <w:vAlign w:val="center"/>
          </w:tcPr>
          <w:p w:rsidR="00A12D20" w:rsidRDefault="00A12D20" w:rsidP="00A12D20">
            <w:pPr>
              <w:jc w:val="center"/>
              <w:rPr>
                <w:rFonts w:ascii="Arial" w:hAnsi="Arial" w:cs="Arial"/>
                <w:sz w:val="16"/>
                <w:szCs w:val="16"/>
              </w:rPr>
            </w:pPr>
            <w:r>
              <w:rPr>
                <w:rFonts w:ascii="Arial" w:hAnsi="Arial" w:cs="Arial"/>
                <w:sz w:val="16"/>
                <w:szCs w:val="16"/>
              </w:rPr>
              <w:t>4</w:t>
            </w:r>
          </w:p>
        </w:tc>
      </w:tr>
      <w:tr w:rsidR="00A12D20" w:rsidRPr="00577123" w:rsidTr="00A12D20">
        <w:trPr>
          <w:jc w:val="center"/>
        </w:trPr>
        <w:tc>
          <w:tcPr>
            <w:tcW w:w="4248" w:type="dxa"/>
            <w:vMerge/>
          </w:tcPr>
          <w:p w:rsidR="00A12D20" w:rsidRPr="00A12D20" w:rsidRDefault="00A12D20" w:rsidP="00A12D20">
            <w:pPr>
              <w:spacing w:line="360" w:lineRule="auto"/>
              <w:jc w:val="both"/>
              <w:rPr>
                <w:rFonts w:ascii="Arial" w:hAnsi="Arial" w:cs="Arial"/>
                <w:sz w:val="20"/>
                <w:szCs w:val="24"/>
              </w:rPr>
            </w:pPr>
          </w:p>
        </w:tc>
        <w:tc>
          <w:tcPr>
            <w:tcW w:w="3969" w:type="dxa"/>
            <w:vAlign w:val="bottom"/>
          </w:tcPr>
          <w:p w:rsidR="00A12D20" w:rsidRPr="00A12D20" w:rsidRDefault="00A12D20" w:rsidP="00A12D20">
            <w:pPr>
              <w:jc w:val="both"/>
              <w:rPr>
                <w:rFonts w:ascii="Arial" w:hAnsi="Arial" w:cs="Arial"/>
                <w:sz w:val="20"/>
                <w:szCs w:val="24"/>
              </w:rPr>
            </w:pPr>
            <w:r w:rsidRPr="00A12D20">
              <w:rPr>
                <w:rFonts w:ascii="Arial" w:hAnsi="Arial" w:cs="Arial"/>
                <w:sz w:val="20"/>
                <w:szCs w:val="24"/>
              </w:rPr>
              <w:t>Corto tiempo entre solicitud y servicio prestado</w:t>
            </w:r>
          </w:p>
        </w:tc>
        <w:tc>
          <w:tcPr>
            <w:tcW w:w="611" w:type="dxa"/>
            <w:vAlign w:val="center"/>
          </w:tcPr>
          <w:p w:rsidR="00A12D20" w:rsidRDefault="00A12D20" w:rsidP="00A12D20">
            <w:pPr>
              <w:jc w:val="center"/>
              <w:rPr>
                <w:rFonts w:ascii="Arial" w:hAnsi="Arial" w:cs="Arial"/>
                <w:sz w:val="16"/>
                <w:szCs w:val="16"/>
              </w:rPr>
            </w:pPr>
            <w:r>
              <w:rPr>
                <w:rFonts w:ascii="Arial" w:hAnsi="Arial" w:cs="Arial"/>
                <w:sz w:val="16"/>
                <w:szCs w:val="16"/>
              </w:rPr>
              <w:t>10</w:t>
            </w:r>
          </w:p>
        </w:tc>
      </w:tr>
      <w:tr w:rsidR="00A12D20" w:rsidRPr="00577123" w:rsidTr="00A12D20">
        <w:trPr>
          <w:jc w:val="center"/>
        </w:trPr>
        <w:tc>
          <w:tcPr>
            <w:tcW w:w="4248" w:type="dxa"/>
            <w:vMerge/>
          </w:tcPr>
          <w:p w:rsidR="00A12D20" w:rsidRPr="00A12D20" w:rsidRDefault="00A12D20" w:rsidP="00A12D20">
            <w:pPr>
              <w:spacing w:line="360" w:lineRule="auto"/>
              <w:jc w:val="both"/>
              <w:rPr>
                <w:rFonts w:ascii="Arial" w:hAnsi="Arial" w:cs="Arial"/>
                <w:sz w:val="20"/>
                <w:szCs w:val="24"/>
              </w:rPr>
            </w:pPr>
          </w:p>
        </w:tc>
        <w:tc>
          <w:tcPr>
            <w:tcW w:w="3969" w:type="dxa"/>
            <w:vAlign w:val="bottom"/>
          </w:tcPr>
          <w:p w:rsidR="00A12D20" w:rsidRPr="00A12D20" w:rsidRDefault="00A12D20" w:rsidP="00A12D20">
            <w:pPr>
              <w:rPr>
                <w:rFonts w:ascii="Arial" w:hAnsi="Arial" w:cs="Arial"/>
                <w:sz w:val="20"/>
                <w:szCs w:val="24"/>
              </w:rPr>
            </w:pPr>
            <w:r w:rsidRPr="00A12D20">
              <w:rPr>
                <w:rFonts w:ascii="Arial" w:hAnsi="Arial" w:cs="Arial"/>
                <w:sz w:val="20"/>
                <w:szCs w:val="24"/>
              </w:rPr>
              <w:t>Veracidad y utilidad de la información</w:t>
            </w:r>
          </w:p>
        </w:tc>
        <w:tc>
          <w:tcPr>
            <w:tcW w:w="611" w:type="dxa"/>
            <w:vAlign w:val="center"/>
          </w:tcPr>
          <w:p w:rsidR="00A12D20" w:rsidRDefault="00A12D20" w:rsidP="00A12D20">
            <w:pPr>
              <w:jc w:val="center"/>
              <w:rPr>
                <w:rFonts w:ascii="Arial" w:hAnsi="Arial" w:cs="Arial"/>
                <w:sz w:val="16"/>
                <w:szCs w:val="16"/>
              </w:rPr>
            </w:pPr>
            <w:r>
              <w:rPr>
                <w:rFonts w:ascii="Arial" w:hAnsi="Arial" w:cs="Arial"/>
                <w:sz w:val="16"/>
                <w:szCs w:val="16"/>
              </w:rPr>
              <w:t>5</w:t>
            </w:r>
          </w:p>
        </w:tc>
      </w:tr>
      <w:tr w:rsidR="00A12D20" w:rsidRPr="00577123" w:rsidTr="00A12D20">
        <w:trPr>
          <w:jc w:val="center"/>
        </w:trPr>
        <w:tc>
          <w:tcPr>
            <w:tcW w:w="4248" w:type="dxa"/>
            <w:vMerge/>
          </w:tcPr>
          <w:p w:rsidR="00A12D20" w:rsidRPr="00A12D20" w:rsidRDefault="00A12D20" w:rsidP="00A12D20">
            <w:pPr>
              <w:spacing w:line="360" w:lineRule="auto"/>
              <w:jc w:val="both"/>
              <w:rPr>
                <w:rFonts w:ascii="Arial" w:hAnsi="Arial" w:cs="Arial"/>
                <w:sz w:val="20"/>
                <w:szCs w:val="24"/>
              </w:rPr>
            </w:pPr>
          </w:p>
        </w:tc>
        <w:tc>
          <w:tcPr>
            <w:tcW w:w="3969" w:type="dxa"/>
            <w:vAlign w:val="bottom"/>
          </w:tcPr>
          <w:p w:rsidR="00A12D20" w:rsidRPr="00A12D20" w:rsidRDefault="00A12D20" w:rsidP="00A12D20">
            <w:pPr>
              <w:rPr>
                <w:rFonts w:ascii="Arial" w:hAnsi="Arial" w:cs="Arial"/>
                <w:sz w:val="20"/>
                <w:szCs w:val="24"/>
              </w:rPr>
            </w:pPr>
            <w:r w:rsidRPr="00A12D20">
              <w:rPr>
                <w:rFonts w:ascii="Arial" w:hAnsi="Arial" w:cs="Arial"/>
                <w:sz w:val="20"/>
                <w:szCs w:val="24"/>
              </w:rPr>
              <w:t xml:space="preserve">Desarrollo del procedimiento de servicio al cliente </w:t>
            </w:r>
          </w:p>
        </w:tc>
        <w:tc>
          <w:tcPr>
            <w:tcW w:w="611" w:type="dxa"/>
            <w:vAlign w:val="center"/>
          </w:tcPr>
          <w:p w:rsidR="00A12D20" w:rsidRDefault="00A12D20" w:rsidP="00A12D20">
            <w:pPr>
              <w:jc w:val="center"/>
              <w:rPr>
                <w:rFonts w:ascii="Arial" w:hAnsi="Arial" w:cs="Arial"/>
                <w:sz w:val="16"/>
                <w:szCs w:val="16"/>
              </w:rPr>
            </w:pPr>
            <w:r>
              <w:rPr>
                <w:rFonts w:ascii="Arial" w:hAnsi="Arial" w:cs="Arial"/>
                <w:sz w:val="16"/>
                <w:szCs w:val="16"/>
              </w:rPr>
              <w:t>3</w:t>
            </w:r>
          </w:p>
        </w:tc>
      </w:tr>
      <w:tr w:rsidR="00A12D20" w:rsidRPr="00577123" w:rsidTr="00A12D20">
        <w:trPr>
          <w:jc w:val="center"/>
        </w:trPr>
        <w:tc>
          <w:tcPr>
            <w:tcW w:w="4248" w:type="dxa"/>
            <w:vMerge/>
          </w:tcPr>
          <w:p w:rsidR="00A12D20" w:rsidRPr="00A12D20" w:rsidRDefault="00A12D20" w:rsidP="00A12D20">
            <w:pPr>
              <w:spacing w:line="360" w:lineRule="auto"/>
              <w:jc w:val="both"/>
              <w:rPr>
                <w:rFonts w:ascii="Arial" w:hAnsi="Arial" w:cs="Arial"/>
                <w:sz w:val="20"/>
                <w:szCs w:val="24"/>
              </w:rPr>
            </w:pPr>
          </w:p>
        </w:tc>
        <w:tc>
          <w:tcPr>
            <w:tcW w:w="3969" w:type="dxa"/>
            <w:vAlign w:val="bottom"/>
          </w:tcPr>
          <w:p w:rsidR="00A12D20" w:rsidRPr="00A12D20" w:rsidRDefault="00A12D20" w:rsidP="00A12D20">
            <w:pPr>
              <w:rPr>
                <w:rFonts w:ascii="Arial" w:hAnsi="Arial" w:cs="Arial"/>
                <w:sz w:val="20"/>
                <w:szCs w:val="24"/>
              </w:rPr>
            </w:pPr>
            <w:r w:rsidRPr="00A12D20">
              <w:rPr>
                <w:rFonts w:ascii="Arial" w:hAnsi="Arial" w:cs="Arial"/>
                <w:sz w:val="20"/>
                <w:szCs w:val="24"/>
              </w:rPr>
              <w:t>Facilidad en la solicitud y elaboración del trámite</w:t>
            </w:r>
          </w:p>
        </w:tc>
        <w:tc>
          <w:tcPr>
            <w:tcW w:w="611" w:type="dxa"/>
            <w:vAlign w:val="center"/>
          </w:tcPr>
          <w:p w:rsidR="00A12D20" w:rsidRDefault="00A12D20" w:rsidP="00A12D20">
            <w:pPr>
              <w:jc w:val="center"/>
              <w:rPr>
                <w:rFonts w:ascii="Arial" w:hAnsi="Arial" w:cs="Arial"/>
                <w:sz w:val="16"/>
                <w:szCs w:val="16"/>
              </w:rPr>
            </w:pPr>
            <w:r>
              <w:rPr>
                <w:rFonts w:ascii="Arial" w:hAnsi="Arial" w:cs="Arial"/>
                <w:sz w:val="16"/>
                <w:szCs w:val="16"/>
              </w:rPr>
              <w:t>9</w:t>
            </w:r>
          </w:p>
        </w:tc>
      </w:tr>
      <w:tr w:rsidR="00A12D20" w:rsidRPr="00577123" w:rsidTr="00A12D20">
        <w:trPr>
          <w:jc w:val="center"/>
        </w:trPr>
        <w:tc>
          <w:tcPr>
            <w:tcW w:w="4248" w:type="dxa"/>
            <w:vMerge/>
          </w:tcPr>
          <w:p w:rsidR="00A12D20" w:rsidRPr="00A12D20" w:rsidRDefault="00A12D20" w:rsidP="00A12D20">
            <w:pPr>
              <w:spacing w:line="360" w:lineRule="auto"/>
              <w:jc w:val="both"/>
              <w:rPr>
                <w:rFonts w:ascii="Arial" w:hAnsi="Arial" w:cs="Arial"/>
                <w:sz w:val="20"/>
                <w:szCs w:val="24"/>
              </w:rPr>
            </w:pPr>
          </w:p>
        </w:tc>
        <w:tc>
          <w:tcPr>
            <w:tcW w:w="3969" w:type="dxa"/>
            <w:vAlign w:val="bottom"/>
          </w:tcPr>
          <w:p w:rsidR="00A12D20" w:rsidRPr="00A12D20" w:rsidRDefault="00A12D20" w:rsidP="00A12D20">
            <w:pPr>
              <w:rPr>
                <w:rFonts w:ascii="Arial" w:hAnsi="Arial" w:cs="Arial"/>
                <w:sz w:val="20"/>
                <w:szCs w:val="24"/>
              </w:rPr>
            </w:pPr>
            <w:r w:rsidRPr="00A12D20">
              <w:rPr>
                <w:rFonts w:ascii="Arial" w:hAnsi="Arial" w:cs="Arial"/>
                <w:sz w:val="20"/>
                <w:szCs w:val="24"/>
              </w:rPr>
              <w:t>Presentación personal de los funcionarios del instituto</w:t>
            </w:r>
          </w:p>
        </w:tc>
        <w:tc>
          <w:tcPr>
            <w:tcW w:w="611" w:type="dxa"/>
            <w:vAlign w:val="center"/>
          </w:tcPr>
          <w:p w:rsidR="00A12D20" w:rsidRDefault="00A12D20" w:rsidP="00A12D20">
            <w:pPr>
              <w:jc w:val="center"/>
              <w:rPr>
                <w:rFonts w:ascii="Arial" w:hAnsi="Arial" w:cs="Arial"/>
                <w:sz w:val="16"/>
                <w:szCs w:val="16"/>
              </w:rPr>
            </w:pPr>
            <w:r>
              <w:rPr>
                <w:rFonts w:ascii="Arial" w:hAnsi="Arial" w:cs="Arial"/>
                <w:sz w:val="16"/>
                <w:szCs w:val="16"/>
              </w:rPr>
              <w:t>2</w:t>
            </w:r>
          </w:p>
        </w:tc>
      </w:tr>
      <w:tr w:rsidR="00A12D20" w:rsidRPr="00577123" w:rsidTr="00A12D20">
        <w:trPr>
          <w:jc w:val="center"/>
        </w:trPr>
        <w:tc>
          <w:tcPr>
            <w:tcW w:w="4248" w:type="dxa"/>
            <w:vMerge/>
          </w:tcPr>
          <w:p w:rsidR="00A12D20" w:rsidRPr="00A12D20" w:rsidRDefault="00A12D20" w:rsidP="00A12D20">
            <w:pPr>
              <w:spacing w:line="360" w:lineRule="auto"/>
              <w:jc w:val="both"/>
              <w:rPr>
                <w:rFonts w:ascii="Arial" w:hAnsi="Arial" w:cs="Arial"/>
                <w:sz w:val="20"/>
                <w:szCs w:val="24"/>
              </w:rPr>
            </w:pPr>
          </w:p>
        </w:tc>
        <w:tc>
          <w:tcPr>
            <w:tcW w:w="3969" w:type="dxa"/>
          </w:tcPr>
          <w:p w:rsidR="00A12D20" w:rsidRPr="00A12D20" w:rsidRDefault="00A12D20" w:rsidP="00A12D20">
            <w:pPr>
              <w:rPr>
                <w:rFonts w:ascii="Arial" w:hAnsi="Arial" w:cs="Arial"/>
                <w:sz w:val="20"/>
                <w:szCs w:val="24"/>
              </w:rPr>
            </w:pPr>
            <w:r w:rsidRPr="00A12D20">
              <w:rPr>
                <w:rFonts w:ascii="Arial" w:hAnsi="Arial" w:cs="Arial"/>
                <w:sz w:val="20"/>
                <w:szCs w:val="24"/>
              </w:rPr>
              <w:t>Presentación de la planta física del instituto</w:t>
            </w:r>
          </w:p>
        </w:tc>
        <w:tc>
          <w:tcPr>
            <w:tcW w:w="611" w:type="dxa"/>
            <w:vAlign w:val="center"/>
          </w:tcPr>
          <w:p w:rsidR="00A12D20" w:rsidRDefault="00A12D20" w:rsidP="00A12D20">
            <w:pPr>
              <w:jc w:val="center"/>
              <w:rPr>
                <w:rFonts w:ascii="Arial" w:hAnsi="Arial" w:cs="Arial"/>
                <w:sz w:val="16"/>
                <w:szCs w:val="16"/>
              </w:rPr>
            </w:pPr>
            <w:r>
              <w:rPr>
                <w:rFonts w:ascii="Arial" w:hAnsi="Arial" w:cs="Arial"/>
                <w:sz w:val="16"/>
                <w:szCs w:val="16"/>
              </w:rPr>
              <w:t>0</w:t>
            </w:r>
          </w:p>
        </w:tc>
      </w:tr>
      <w:tr w:rsidR="00A12D20" w:rsidRPr="00577123" w:rsidTr="00471143">
        <w:trPr>
          <w:jc w:val="center"/>
        </w:trPr>
        <w:tc>
          <w:tcPr>
            <w:tcW w:w="4248" w:type="dxa"/>
            <w:vAlign w:val="center"/>
          </w:tcPr>
          <w:p w:rsidR="00A12D20" w:rsidRPr="00A12D20" w:rsidRDefault="00A12D20" w:rsidP="00A12D20">
            <w:pPr>
              <w:spacing w:line="360" w:lineRule="auto"/>
              <w:jc w:val="center"/>
              <w:rPr>
                <w:rFonts w:ascii="Arial" w:hAnsi="Arial" w:cs="Arial"/>
                <w:sz w:val="20"/>
                <w:szCs w:val="24"/>
              </w:rPr>
            </w:pPr>
            <w:r w:rsidRPr="00A12D20">
              <w:rPr>
                <w:rFonts w:ascii="Arial" w:hAnsi="Arial" w:cs="Arial"/>
                <w:sz w:val="20"/>
                <w:szCs w:val="24"/>
              </w:rPr>
              <w:t>Como usuario del Instituto, ¿qué requisitos adicionales son importantes para usted al momento de solicitar un servicio?</w:t>
            </w:r>
          </w:p>
        </w:tc>
        <w:tc>
          <w:tcPr>
            <w:tcW w:w="4580" w:type="dxa"/>
            <w:gridSpan w:val="2"/>
          </w:tcPr>
          <w:p w:rsidR="00471143" w:rsidRDefault="00471143" w:rsidP="00471143">
            <w:pPr>
              <w:rPr>
                <w:rFonts w:ascii="Arial" w:hAnsi="Arial" w:cs="Arial"/>
                <w:sz w:val="18"/>
                <w:szCs w:val="16"/>
              </w:rPr>
            </w:pPr>
          </w:p>
          <w:p w:rsidR="00A12D20" w:rsidRDefault="00471143" w:rsidP="00471143">
            <w:pPr>
              <w:rPr>
                <w:rFonts w:ascii="Arial" w:hAnsi="Arial" w:cs="Arial"/>
                <w:sz w:val="18"/>
                <w:szCs w:val="16"/>
                <w:lang w:val="es-ES"/>
              </w:rPr>
            </w:pPr>
            <w:r>
              <w:rPr>
                <w:rFonts w:ascii="Arial" w:hAnsi="Arial" w:cs="Arial"/>
                <w:sz w:val="18"/>
                <w:szCs w:val="16"/>
              </w:rPr>
              <w:t>E</w:t>
            </w:r>
            <w:r w:rsidRPr="00471143">
              <w:rPr>
                <w:rFonts w:ascii="Arial" w:hAnsi="Arial" w:cs="Arial"/>
                <w:sz w:val="18"/>
                <w:szCs w:val="16"/>
                <w:lang w:val="es-ES"/>
              </w:rPr>
              <w:t>l servicio al cliente está muy bien, pero si se deben mejorar los tiempos</w:t>
            </w:r>
            <w:r>
              <w:rPr>
                <w:rFonts w:ascii="Arial" w:hAnsi="Arial" w:cs="Arial"/>
                <w:sz w:val="18"/>
                <w:szCs w:val="16"/>
                <w:lang w:val="es-ES"/>
              </w:rPr>
              <w:t>.</w:t>
            </w:r>
          </w:p>
          <w:p w:rsidR="00471143" w:rsidRDefault="00471143" w:rsidP="00471143">
            <w:pPr>
              <w:rPr>
                <w:rFonts w:ascii="Arial" w:hAnsi="Arial" w:cs="Arial"/>
                <w:sz w:val="16"/>
                <w:szCs w:val="16"/>
                <w:lang w:val="es-ES"/>
              </w:rPr>
            </w:pPr>
          </w:p>
        </w:tc>
      </w:tr>
    </w:tbl>
    <w:p w:rsidR="00261796" w:rsidRDefault="00261796" w:rsidP="00B92AC0">
      <w:pPr>
        <w:spacing w:line="360" w:lineRule="auto"/>
        <w:jc w:val="both"/>
        <w:rPr>
          <w:rFonts w:ascii="Arial" w:hAnsi="Arial" w:cs="Arial"/>
          <w:szCs w:val="24"/>
        </w:rPr>
      </w:pPr>
    </w:p>
    <w:p w:rsidR="00B92AC0" w:rsidRDefault="00B92AC0" w:rsidP="00B92AC0">
      <w:pPr>
        <w:spacing w:line="360" w:lineRule="auto"/>
        <w:jc w:val="both"/>
        <w:rPr>
          <w:rFonts w:ascii="Arial" w:hAnsi="Arial" w:cs="Arial"/>
          <w:szCs w:val="24"/>
        </w:rPr>
      </w:pPr>
    </w:p>
    <w:p w:rsidR="00B92AC0" w:rsidRDefault="00B92AC0" w:rsidP="00B92AC0">
      <w:pPr>
        <w:spacing w:line="360" w:lineRule="auto"/>
        <w:jc w:val="both"/>
        <w:rPr>
          <w:rFonts w:ascii="Arial" w:hAnsi="Arial" w:cs="Arial"/>
          <w:szCs w:val="24"/>
        </w:rPr>
      </w:pPr>
    </w:p>
    <w:p w:rsidR="00B92AC0" w:rsidRDefault="00B92AC0" w:rsidP="00B92AC0">
      <w:pPr>
        <w:spacing w:line="360" w:lineRule="auto"/>
        <w:jc w:val="both"/>
        <w:rPr>
          <w:rFonts w:ascii="Arial" w:hAnsi="Arial" w:cs="Arial"/>
          <w:szCs w:val="24"/>
        </w:rPr>
      </w:pPr>
    </w:p>
    <w:p w:rsidR="00B92AC0" w:rsidRDefault="00B92AC0" w:rsidP="00B92AC0">
      <w:pPr>
        <w:spacing w:line="360" w:lineRule="auto"/>
        <w:jc w:val="both"/>
        <w:rPr>
          <w:rFonts w:ascii="Arial" w:hAnsi="Arial" w:cs="Arial"/>
          <w:szCs w:val="24"/>
        </w:rPr>
      </w:pPr>
    </w:p>
    <w:p w:rsidR="002167D8" w:rsidRPr="002167D8" w:rsidRDefault="002167D8" w:rsidP="00B92AC0">
      <w:pPr>
        <w:spacing w:line="360" w:lineRule="auto"/>
        <w:jc w:val="both"/>
        <w:rPr>
          <w:rFonts w:ascii="Arial" w:hAnsi="Arial" w:cs="Arial"/>
          <w:b/>
          <w:szCs w:val="24"/>
        </w:rPr>
      </w:pPr>
      <w:r>
        <w:rPr>
          <w:rFonts w:ascii="Arial" w:hAnsi="Arial" w:cs="Arial"/>
          <w:b/>
          <w:szCs w:val="24"/>
        </w:rPr>
        <w:t>Recomendaciones y</w:t>
      </w:r>
      <w:r w:rsidRPr="002167D8">
        <w:rPr>
          <w:rFonts w:ascii="Arial" w:hAnsi="Arial" w:cs="Arial"/>
          <w:b/>
          <w:szCs w:val="24"/>
        </w:rPr>
        <w:t xml:space="preserve"> Sugerencias </w:t>
      </w:r>
    </w:p>
    <w:p w:rsidR="00616A10" w:rsidRDefault="00616A10" w:rsidP="00B92AC0">
      <w:pPr>
        <w:spacing w:line="360" w:lineRule="auto"/>
        <w:jc w:val="both"/>
        <w:rPr>
          <w:rFonts w:ascii="Arial" w:hAnsi="Arial" w:cs="Arial"/>
          <w:b/>
          <w:szCs w:val="24"/>
        </w:rPr>
      </w:pPr>
    </w:p>
    <w:p w:rsidR="002167D8" w:rsidRDefault="002167D8" w:rsidP="00B92AC0">
      <w:pPr>
        <w:spacing w:line="360" w:lineRule="auto"/>
        <w:jc w:val="both"/>
        <w:rPr>
          <w:rFonts w:ascii="Arial" w:hAnsi="Arial" w:cs="Arial"/>
          <w:szCs w:val="24"/>
        </w:rPr>
      </w:pPr>
      <w:r>
        <w:rPr>
          <w:rFonts w:ascii="Arial" w:hAnsi="Arial" w:cs="Arial"/>
          <w:szCs w:val="24"/>
        </w:rPr>
        <w:t>La recomendación más recurrente entre los usuarios fue mejorar el tiempo de atención para cada uno de los trámites.</w:t>
      </w:r>
    </w:p>
    <w:p w:rsidR="002167D8" w:rsidRDefault="002167D8" w:rsidP="00B92AC0">
      <w:pPr>
        <w:spacing w:line="360" w:lineRule="auto"/>
        <w:jc w:val="both"/>
        <w:rPr>
          <w:rFonts w:ascii="Arial" w:hAnsi="Arial" w:cs="Arial"/>
          <w:szCs w:val="24"/>
        </w:rPr>
      </w:pPr>
    </w:p>
    <w:p w:rsidR="00581857" w:rsidRDefault="002167D8" w:rsidP="00B92AC0">
      <w:pPr>
        <w:spacing w:line="360" w:lineRule="auto"/>
        <w:jc w:val="both"/>
        <w:rPr>
          <w:rFonts w:ascii="Arial" w:hAnsi="Arial" w:cs="Arial"/>
          <w:szCs w:val="24"/>
        </w:rPr>
      </w:pPr>
      <w:r>
        <w:rPr>
          <w:rFonts w:ascii="Arial" w:hAnsi="Arial" w:cs="Arial"/>
          <w:szCs w:val="24"/>
        </w:rPr>
        <w:t xml:space="preserve">Se recomienda prestar </w:t>
      </w:r>
      <w:r w:rsidR="00581857">
        <w:rPr>
          <w:rFonts w:ascii="Arial" w:hAnsi="Arial" w:cs="Arial"/>
          <w:szCs w:val="24"/>
        </w:rPr>
        <w:t>atención al cumplimiento de las citas que se les otorgan a los usuarios para la realización de trámites en la entidad.</w:t>
      </w:r>
    </w:p>
    <w:p w:rsidR="002167D8" w:rsidRPr="002167D8" w:rsidRDefault="00581857" w:rsidP="00B92AC0">
      <w:pPr>
        <w:spacing w:line="360" w:lineRule="auto"/>
        <w:jc w:val="both"/>
        <w:rPr>
          <w:rFonts w:ascii="Microsoft Himalaya" w:eastAsia="MS Mincho" w:hAnsi="Microsoft Himalaya" w:cs="Microsoft Himalaya"/>
          <w:szCs w:val="24"/>
        </w:rPr>
      </w:pPr>
      <w:r>
        <w:rPr>
          <w:rFonts w:ascii="Arial" w:hAnsi="Arial" w:cs="Arial"/>
          <w:szCs w:val="24"/>
        </w:rPr>
        <w:t xml:space="preserve"> </w:t>
      </w:r>
    </w:p>
    <w:p w:rsidR="009418AA" w:rsidRPr="00B92AC0" w:rsidRDefault="009418AA" w:rsidP="00B92AC0">
      <w:pPr>
        <w:ind w:right="175"/>
        <w:jc w:val="both"/>
        <w:rPr>
          <w:rFonts w:ascii="Arial" w:hAnsi="Arial" w:cs="Arial"/>
          <w:b/>
          <w:szCs w:val="24"/>
        </w:rPr>
      </w:pPr>
      <w:r w:rsidRPr="00B92AC0">
        <w:rPr>
          <w:rFonts w:ascii="Arial" w:hAnsi="Arial" w:cs="Arial"/>
          <w:szCs w:val="24"/>
        </w:rPr>
        <w:t xml:space="preserve">Como sugerencia por parte de los usuarios se presenta a nivel general mejorar </w:t>
      </w:r>
      <w:r w:rsidR="00581857">
        <w:rPr>
          <w:rFonts w:ascii="Arial" w:hAnsi="Arial" w:cs="Arial"/>
          <w:szCs w:val="24"/>
        </w:rPr>
        <w:t xml:space="preserve"> el servicio al cliente.</w:t>
      </w:r>
    </w:p>
    <w:p w:rsidR="009418AA" w:rsidRPr="00B92AC0" w:rsidRDefault="009418AA" w:rsidP="009418AA">
      <w:pPr>
        <w:rPr>
          <w:rFonts w:ascii="Arial" w:hAnsi="Arial" w:cs="Arial"/>
          <w:szCs w:val="24"/>
          <w:lang w:val="es-CO"/>
        </w:rPr>
      </w:pPr>
    </w:p>
    <w:p w:rsidR="005C79C5" w:rsidRPr="00B92AC0" w:rsidRDefault="005C79C5" w:rsidP="005C79C5">
      <w:pPr>
        <w:jc w:val="both"/>
        <w:rPr>
          <w:rFonts w:ascii="Arial" w:hAnsi="Arial" w:cs="Arial"/>
          <w:szCs w:val="24"/>
        </w:rPr>
      </w:pPr>
      <w:r w:rsidRPr="00B92AC0">
        <w:rPr>
          <w:rFonts w:ascii="Arial" w:hAnsi="Arial" w:cs="Arial"/>
          <w:szCs w:val="24"/>
        </w:rPr>
        <w:t xml:space="preserve">                   </w:t>
      </w:r>
    </w:p>
    <w:p w:rsidR="005C79C5" w:rsidRPr="00B92AC0" w:rsidRDefault="005C79C5" w:rsidP="005C79C5">
      <w:pPr>
        <w:rPr>
          <w:rFonts w:ascii="Arial" w:hAnsi="Arial" w:cs="Arial"/>
          <w:szCs w:val="24"/>
        </w:rPr>
      </w:pPr>
      <w:r w:rsidRPr="00B92AC0">
        <w:rPr>
          <w:rFonts w:ascii="Arial" w:hAnsi="Arial" w:cs="Arial"/>
          <w:szCs w:val="24"/>
        </w:rPr>
        <w:t xml:space="preserve">Atentamente </w:t>
      </w:r>
    </w:p>
    <w:p w:rsidR="005C79C5" w:rsidRPr="00B92AC0" w:rsidRDefault="005C79C5" w:rsidP="005C79C5">
      <w:pPr>
        <w:rPr>
          <w:rFonts w:ascii="Arial" w:hAnsi="Arial" w:cs="Arial"/>
          <w:szCs w:val="24"/>
        </w:rPr>
      </w:pPr>
    </w:p>
    <w:p w:rsidR="005C79C5" w:rsidRPr="00B92AC0" w:rsidRDefault="005C79C5" w:rsidP="005C79C5">
      <w:pPr>
        <w:rPr>
          <w:rFonts w:ascii="Arial" w:hAnsi="Arial" w:cs="Arial"/>
          <w:szCs w:val="24"/>
        </w:rPr>
      </w:pPr>
    </w:p>
    <w:p w:rsidR="005C79C5" w:rsidRPr="00B92AC0" w:rsidRDefault="005C79C5" w:rsidP="005C79C5">
      <w:pPr>
        <w:rPr>
          <w:rFonts w:ascii="Arial" w:hAnsi="Arial" w:cs="Arial"/>
          <w:szCs w:val="24"/>
        </w:rPr>
      </w:pPr>
    </w:p>
    <w:p w:rsidR="005C79C5" w:rsidRPr="00B92AC0" w:rsidRDefault="005C79C5" w:rsidP="005C79C5">
      <w:pPr>
        <w:ind w:right="175"/>
        <w:jc w:val="both"/>
        <w:rPr>
          <w:rFonts w:ascii="Arial" w:hAnsi="Arial" w:cs="Arial"/>
          <w:b/>
          <w:bCs/>
          <w:szCs w:val="24"/>
        </w:rPr>
      </w:pPr>
      <w:r w:rsidRPr="00B92AC0">
        <w:rPr>
          <w:rFonts w:ascii="Arial" w:hAnsi="Arial" w:cs="Arial"/>
          <w:b/>
          <w:bCs/>
          <w:szCs w:val="24"/>
        </w:rPr>
        <w:t xml:space="preserve">Gloria </w:t>
      </w:r>
      <w:proofErr w:type="spellStart"/>
      <w:r w:rsidRPr="00B92AC0">
        <w:rPr>
          <w:rFonts w:ascii="Arial" w:hAnsi="Arial" w:cs="Arial"/>
          <w:b/>
          <w:bCs/>
          <w:szCs w:val="24"/>
        </w:rPr>
        <w:t>Elcy</w:t>
      </w:r>
      <w:proofErr w:type="spellEnd"/>
      <w:r w:rsidRPr="00B92AC0">
        <w:rPr>
          <w:rFonts w:ascii="Arial" w:hAnsi="Arial" w:cs="Arial"/>
          <w:b/>
          <w:bCs/>
          <w:szCs w:val="24"/>
        </w:rPr>
        <w:t xml:space="preserve"> Rodas Jaramillo</w:t>
      </w:r>
    </w:p>
    <w:p w:rsidR="005C79C5" w:rsidRPr="00B92AC0" w:rsidRDefault="005C79C5" w:rsidP="005C79C5">
      <w:pPr>
        <w:ind w:right="175"/>
        <w:jc w:val="both"/>
        <w:rPr>
          <w:rFonts w:ascii="Arial" w:hAnsi="Arial" w:cs="Arial"/>
          <w:b/>
          <w:szCs w:val="24"/>
        </w:rPr>
      </w:pPr>
      <w:r w:rsidRPr="00B92AC0">
        <w:rPr>
          <w:rFonts w:ascii="Arial" w:hAnsi="Arial" w:cs="Arial"/>
          <w:szCs w:val="24"/>
        </w:rPr>
        <w:t>Subdirectora Administrativa y Financiera</w:t>
      </w:r>
    </w:p>
    <w:p w:rsidR="005C79C5" w:rsidRPr="00B92AC0" w:rsidRDefault="005C79C5" w:rsidP="005C79C5">
      <w:pPr>
        <w:ind w:right="175"/>
        <w:jc w:val="both"/>
        <w:rPr>
          <w:rFonts w:ascii="Arial" w:hAnsi="Arial" w:cs="Arial"/>
          <w:b/>
          <w:szCs w:val="24"/>
        </w:rPr>
      </w:pPr>
      <w:r w:rsidRPr="00B92AC0">
        <w:rPr>
          <w:rFonts w:ascii="Arial" w:hAnsi="Arial" w:cs="Arial"/>
          <w:szCs w:val="24"/>
        </w:rPr>
        <w:t>Instituto Departamental de Tránsito del Quindío</w:t>
      </w:r>
    </w:p>
    <w:p w:rsidR="005C79C5" w:rsidRPr="00B92AC0" w:rsidRDefault="005C79C5" w:rsidP="005C79C5">
      <w:pPr>
        <w:rPr>
          <w:rFonts w:ascii="Arial" w:hAnsi="Arial" w:cs="Arial"/>
          <w:szCs w:val="24"/>
        </w:rPr>
      </w:pPr>
    </w:p>
    <w:p w:rsidR="005C79C5" w:rsidRPr="00581857" w:rsidRDefault="005C79C5" w:rsidP="005C79C5">
      <w:pPr>
        <w:ind w:right="175"/>
        <w:jc w:val="both"/>
        <w:rPr>
          <w:rFonts w:ascii="Arial" w:hAnsi="Arial" w:cs="Arial"/>
          <w:sz w:val="20"/>
          <w:szCs w:val="24"/>
        </w:rPr>
      </w:pPr>
      <w:r w:rsidRPr="00581857">
        <w:rPr>
          <w:rFonts w:ascii="Arial" w:hAnsi="Arial" w:cs="Arial"/>
          <w:sz w:val="20"/>
          <w:szCs w:val="24"/>
        </w:rPr>
        <w:t xml:space="preserve">P/E: Julián </w:t>
      </w:r>
      <w:proofErr w:type="spellStart"/>
      <w:r w:rsidRPr="00581857">
        <w:rPr>
          <w:rFonts w:ascii="Arial" w:hAnsi="Arial" w:cs="Arial"/>
          <w:sz w:val="20"/>
          <w:szCs w:val="24"/>
        </w:rPr>
        <w:t>Ballen</w:t>
      </w:r>
      <w:proofErr w:type="spellEnd"/>
    </w:p>
    <w:p w:rsidR="005C0451" w:rsidRPr="00B92AC0" w:rsidRDefault="005C0451" w:rsidP="005C79C5">
      <w:pPr>
        <w:rPr>
          <w:rFonts w:ascii="Arial" w:hAnsi="Arial" w:cs="Arial"/>
          <w:szCs w:val="24"/>
        </w:rPr>
      </w:pPr>
      <w:bookmarkStart w:id="0" w:name="_GoBack"/>
      <w:bookmarkEnd w:id="0"/>
    </w:p>
    <w:sectPr w:rsidR="005C0451" w:rsidRPr="00B92AC0" w:rsidSect="00E56F17">
      <w:headerReference w:type="default" r:id="rId9"/>
      <w:footerReference w:type="default" r:id="rId10"/>
      <w:pgSz w:w="12240" w:h="15840" w:code="1"/>
      <w:pgMar w:top="1418" w:right="1701" w:bottom="1418" w:left="1701" w:header="56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486" w:rsidRDefault="00824486">
      <w:r>
        <w:separator/>
      </w:r>
    </w:p>
  </w:endnote>
  <w:endnote w:type="continuationSeparator" w:id="0">
    <w:p w:rsidR="00824486" w:rsidRDefault="0082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7A9" w:rsidRPr="005A0F34" w:rsidRDefault="006777A9" w:rsidP="006777A9">
    <w:pPr>
      <w:tabs>
        <w:tab w:val="center" w:pos="4252"/>
        <w:tab w:val="right" w:pos="8504"/>
      </w:tabs>
      <w:jc w:val="center"/>
      <w:rPr>
        <w:lang w:val="en-US"/>
      </w:rPr>
    </w:pPr>
    <w:r>
      <w:rPr>
        <w:rFonts w:ascii="Arial" w:hAnsi="Arial" w:cs="Arial"/>
        <w:noProof/>
        <w:szCs w:val="24"/>
        <w:lang w:val="es-ES"/>
      </w:rPr>
      <mc:AlternateContent>
        <mc:Choice Requires="wps">
          <w:drawing>
            <wp:anchor distT="0" distB="0" distL="114300" distR="114300" simplePos="0" relativeHeight="251670528" behindDoc="0" locked="0" layoutInCell="1" allowOverlap="1" wp14:anchorId="2105CC24" wp14:editId="767542F0">
              <wp:simplePos x="0" y="0"/>
              <wp:positionH relativeFrom="column">
                <wp:posOffset>-905348</wp:posOffset>
              </wp:positionH>
              <wp:positionV relativeFrom="paragraph">
                <wp:posOffset>-252730</wp:posOffset>
              </wp:positionV>
              <wp:extent cx="7750810" cy="1020445"/>
              <wp:effectExtent l="0" t="0" r="0" b="0"/>
              <wp:wrapNone/>
              <wp:docPr id="14" name="Rectángulo 14"/>
              <wp:cNvGraphicFramePr/>
              <a:graphic xmlns:a="http://schemas.openxmlformats.org/drawingml/2006/main">
                <a:graphicData uri="http://schemas.microsoft.com/office/word/2010/wordprocessingShape">
                  <wps:wsp>
                    <wps:cNvSpPr/>
                    <wps:spPr>
                      <a:xfrm>
                        <a:off x="0" y="0"/>
                        <a:ext cx="7750810" cy="10204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77A9" w:rsidRPr="00AA2C95" w:rsidRDefault="006777A9" w:rsidP="00AA2C95">
                          <w:pPr>
                            <w:pStyle w:val="Textoindependiente21"/>
                            <w:spacing w:after="0" w:line="100" w:lineRule="atLeast"/>
                            <w:jc w:val="center"/>
                            <w:rPr>
                              <w:rFonts w:ascii="Arial" w:hAnsi="Arial"/>
                              <w:b/>
                              <w:sz w:val="20"/>
                              <w:szCs w:val="20"/>
                              <w:lang w:val="es-MX"/>
                            </w:rPr>
                          </w:pPr>
                          <w:r w:rsidRPr="00AA2C95">
                            <w:rPr>
                              <w:rFonts w:ascii="Arial Narrow" w:hAnsi="Arial Narrow"/>
                              <w:b/>
                              <w:sz w:val="20"/>
                              <w:szCs w:val="20"/>
                              <w:lang w:val="es-MX"/>
                            </w:rPr>
                            <w:t xml:space="preserve">Kilómetro 1 Doble Calzada Armenia – Pereira Intersección Vial La Cabaña </w:t>
                          </w:r>
                          <w:r w:rsidRPr="00AA2C95">
                            <w:rPr>
                              <w:rFonts w:ascii="Arial" w:hAnsi="Arial"/>
                              <w:b/>
                              <w:sz w:val="20"/>
                              <w:szCs w:val="20"/>
                              <w:lang w:val="es-MX"/>
                            </w:rPr>
                            <w:t>Línea Gratuita 01 8000 963941 Teléfono 7498750- 7498151-7498752-7498767-7498754-7498758-7498761</w:t>
                          </w:r>
                        </w:p>
                        <w:p w:rsidR="006777A9" w:rsidRPr="00AA2C95" w:rsidRDefault="006777A9" w:rsidP="00AA2C95">
                          <w:pPr>
                            <w:pStyle w:val="Textoindependiente21"/>
                            <w:spacing w:after="0" w:line="100" w:lineRule="atLeast"/>
                            <w:jc w:val="center"/>
                            <w:rPr>
                              <w:rFonts w:ascii="Arial" w:hAnsi="Arial"/>
                              <w:b/>
                              <w:sz w:val="20"/>
                              <w:szCs w:val="20"/>
                              <w:lang w:val="en-GB"/>
                            </w:rPr>
                          </w:pPr>
                          <w:r w:rsidRPr="00AA2C95">
                            <w:rPr>
                              <w:rFonts w:ascii="Arial" w:hAnsi="Arial"/>
                              <w:b/>
                              <w:sz w:val="20"/>
                              <w:szCs w:val="20"/>
                              <w:lang w:val="es-MX"/>
                            </w:rPr>
                            <w:t xml:space="preserve"> </w:t>
                          </w:r>
                          <w:r w:rsidRPr="00AA2C95">
                            <w:rPr>
                              <w:rFonts w:ascii="Arial" w:hAnsi="Arial"/>
                              <w:b/>
                              <w:sz w:val="20"/>
                              <w:szCs w:val="20"/>
                              <w:lang w:val="en-US"/>
                            </w:rPr>
                            <w:t xml:space="preserve">Web. </w:t>
                          </w:r>
                          <w:hyperlink r:id="rId1" w:history="1">
                            <w:r w:rsidRPr="00AA2C95">
                              <w:rPr>
                                <w:rStyle w:val="Hipervnculo"/>
                                <w:rFonts w:ascii="Arial" w:hAnsi="Arial"/>
                                <w:color w:val="auto"/>
                                <w:sz w:val="20"/>
                                <w:szCs w:val="20"/>
                                <w:lang w:val="en-US"/>
                              </w:rPr>
                              <w:t>www.idtq.gov.co</w:t>
                            </w:r>
                          </w:hyperlink>
                          <w:r w:rsidRPr="00AA2C95">
                            <w:rPr>
                              <w:rFonts w:ascii="Arial" w:hAnsi="Arial"/>
                              <w:b/>
                              <w:sz w:val="20"/>
                              <w:szCs w:val="20"/>
                              <w:lang w:val="en-GB"/>
                            </w:rPr>
                            <w:t xml:space="preserve">  E-mail; idtq@idtq.gov.co</w:t>
                          </w:r>
                        </w:p>
                        <w:p w:rsidR="006777A9" w:rsidRPr="00AA2C95" w:rsidRDefault="006777A9" w:rsidP="00AA2C95">
                          <w:pPr>
                            <w:jc w:val="center"/>
                            <w:rPr>
                              <w:sz w:val="22"/>
                              <w:szCs w:val="18"/>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05CC24" id="Rectángulo 14" o:spid="_x0000_s1026" style="position:absolute;left:0;text-align:left;margin-left:-71.3pt;margin-top:-19.9pt;width:610.3pt;height:80.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" filled="f" stroked="f" strokeweight="1pt">
              <v:textbox>
                <w:txbxContent>
                  <w:p w:rsidR="006777A9" w:rsidRPr="00AA2C95" w:rsidRDefault="006777A9" w:rsidP="00AA2C95">
                    <w:pPr>
                      <w:pStyle w:val="Textoindependiente21"/>
                      <w:spacing w:after="0" w:line="100" w:lineRule="atLeast"/>
                      <w:jc w:val="center"/>
                      <w:rPr>
                        <w:rFonts w:ascii="Arial" w:hAnsi="Arial"/>
                        <w:b/>
                        <w:sz w:val="20"/>
                        <w:szCs w:val="20"/>
                        <w:lang w:val="es-MX"/>
                      </w:rPr>
                    </w:pPr>
                    <w:r w:rsidRPr="00AA2C95">
                      <w:rPr>
                        <w:rFonts w:ascii="Arial Narrow" w:hAnsi="Arial Narrow"/>
                        <w:b/>
                        <w:sz w:val="20"/>
                        <w:szCs w:val="20"/>
                        <w:lang w:val="es-MX"/>
                      </w:rPr>
                      <w:t xml:space="preserve">Kilómetro 1 Doble Calzada Armenia – Pereira Intersección Vial La Cabaña </w:t>
                    </w:r>
                    <w:r w:rsidRPr="00AA2C95">
                      <w:rPr>
                        <w:rFonts w:ascii="Arial" w:hAnsi="Arial"/>
                        <w:b/>
                        <w:sz w:val="20"/>
                        <w:szCs w:val="20"/>
                        <w:lang w:val="es-MX"/>
                      </w:rPr>
                      <w:t>Línea Gratuita 01 8000 963941 Teléfono 7498750- 7498151-7498752-7498767-7498754-7498758-7498761</w:t>
                    </w:r>
                  </w:p>
                  <w:p w:rsidR="006777A9" w:rsidRPr="00AA2C95" w:rsidRDefault="006777A9" w:rsidP="00AA2C95">
                    <w:pPr>
                      <w:pStyle w:val="Textoindependiente21"/>
                      <w:spacing w:after="0" w:line="100" w:lineRule="atLeast"/>
                      <w:jc w:val="center"/>
                      <w:rPr>
                        <w:rFonts w:ascii="Arial" w:hAnsi="Arial"/>
                        <w:b/>
                        <w:sz w:val="20"/>
                        <w:szCs w:val="20"/>
                        <w:lang w:val="en-GB"/>
                      </w:rPr>
                    </w:pPr>
                    <w:r w:rsidRPr="00AA2C95">
                      <w:rPr>
                        <w:rFonts w:ascii="Arial" w:hAnsi="Arial"/>
                        <w:b/>
                        <w:sz w:val="20"/>
                        <w:szCs w:val="20"/>
                        <w:lang w:val="es-MX"/>
                      </w:rPr>
                      <w:t xml:space="preserve"> </w:t>
                    </w:r>
                    <w:r w:rsidRPr="00AA2C95">
                      <w:rPr>
                        <w:rFonts w:ascii="Arial" w:hAnsi="Arial"/>
                        <w:b/>
                        <w:sz w:val="20"/>
                        <w:szCs w:val="20"/>
                        <w:lang w:val="en-US"/>
                      </w:rPr>
                      <w:t xml:space="preserve">Web. </w:t>
                    </w:r>
                    <w:hyperlink r:id="rId2" w:history="1">
                      <w:r w:rsidRPr="00AA2C95">
                        <w:rPr>
                          <w:rStyle w:val="Hipervnculo"/>
                          <w:rFonts w:ascii="Arial" w:hAnsi="Arial"/>
                          <w:color w:val="auto"/>
                          <w:sz w:val="20"/>
                          <w:szCs w:val="20"/>
                          <w:lang w:val="en-US"/>
                        </w:rPr>
                        <w:t>www.idtq.gov.co</w:t>
                      </w:r>
                    </w:hyperlink>
                    <w:r w:rsidRPr="00AA2C95">
                      <w:rPr>
                        <w:rFonts w:ascii="Arial" w:hAnsi="Arial"/>
                        <w:b/>
                        <w:sz w:val="20"/>
                        <w:szCs w:val="20"/>
                        <w:lang w:val="en-GB"/>
                      </w:rPr>
                      <w:t xml:space="preserve">  E-mail; idtq@idtq.gov.co</w:t>
                    </w:r>
                  </w:p>
                  <w:p w:rsidR="006777A9" w:rsidRPr="00AA2C95" w:rsidRDefault="006777A9" w:rsidP="00AA2C95">
                    <w:pPr>
                      <w:jc w:val="center"/>
                      <w:rPr>
                        <w:sz w:val="22"/>
                        <w:szCs w:val="18"/>
                        <w:lang w:val="en-GB"/>
                      </w:rPr>
                    </w:pPr>
                  </w:p>
                </w:txbxContent>
              </v:textbox>
            </v:rect>
          </w:pict>
        </mc:Fallback>
      </mc:AlternateContent>
    </w:r>
    <w:r>
      <w:rPr>
        <w:noProof/>
        <w:lang w:val="es-ES"/>
      </w:rPr>
      <mc:AlternateContent>
        <mc:Choice Requires="wpg">
          <w:drawing>
            <wp:anchor distT="0" distB="0" distL="114300" distR="114300" simplePos="0" relativeHeight="251668480" behindDoc="0" locked="0" layoutInCell="1" allowOverlap="1" wp14:anchorId="5F69F726" wp14:editId="7F3B6356">
              <wp:simplePos x="0" y="0"/>
              <wp:positionH relativeFrom="column">
                <wp:posOffset>-4683124</wp:posOffset>
              </wp:positionH>
              <wp:positionV relativeFrom="paragraph">
                <wp:posOffset>-698529</wp:posOffset>
              </wp:positionV>
              <wp:extent cx="14216380" cy="4604385"/>
              <wp:effectExtent l="0" t="1371600" r="33020" b="310515"/>
              <wp:wrapNone/>
              <wp:docPr id="13" name="Grupo 13"/>
              <wp:cNvGraphicFramePr/>
              <a:graphic xmlns:a="http://schemas.openxmlformats.org/drawingml/2006/main">
                <a:graphicData uri="http://schemas.microsoft.com/office/word/2010/wordprocessingGroup">
                  <wpg:wgp>
                    <wpg:cNvGrpSpPr/>
                    <wpg:grpSpPr>
                      <a:xfrm rot="21260827">
                        <a:off x="0" y="0"/>
                        <a:ext cx="14216380" cy="4604385"/>
                        <a:chOff x="0" y="0"/>
                        <a:chExt cx="14215259" cy="4604767"/>
                      </a:xfrm>
                    </wpg:grpSpPr>
                    <wps:wsp>
                      <wps:cNvPr id="10" name="Triángulo isósceles 7"/>
                      <wps:cNvSpPr/>
                      <wps:spPr>
                        <a:xfrm rot="11161053">
                          <a:off x="4171950" y="762000"/>
                          <a:ext cx="8758555" cy="1831802"/>
                        </a:xfrm>
                        <a:prstGeom prst="triangl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riángulo isósceles 5"/>
                      <wps:cNvSpPr/>
                      <wps:spPr>
                        <a:xfrm rot="12513206">
                          <a:off x="0" y="0"/>
                          <a:ext cx="8758555" cy="1831802"/>
                        </a:xfrm>
                        <a:prstGeom prst="triangl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Paralelogramo 6"/>
                      <wps:cNvSpPr/>
                      <wps:spPr>
                        <a:xfrm rot="2011281">
                          <a:off x="3695700" y="914400"/>
                          <a:ext cx="4071838" cy="2637823"/>
                        </a:xfrm>
                        <a:prstGeom prst="parallelogram">
                          <a:avLst/>
                        </a:prstGeom>
                        <a:solidFill>
                          <a:srgbClr val="1261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Paralelogramo 10"/>
                      <wps:cNvSpPr/>
                      <wps:spPr>
                        <a:xfrm rot="808584">
                          <a:off x="3936707" y="971550"/>
                          <a:ext cx="7028197" cy="3633217"/>
                        </a:xfrm>
                        <a:prstGeom prst="parallelogram">
                          <a:avLst/>
                        </a:prstGeom>
                        <a:solidFill>
                          <a:srgbClr val="1261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riángulo isósceles 11"/>
                      <wps:cNvSpPr/>
                      <wps:spPr>
                        <a:xfrm>
                          <a:off x="2019300" y="723899"/>
                          <a:ext cx="12195959" cy="1362695"/>
                        </a:xfrm>
                        <a:prstGeom prst="triangle">
                          <a:avLst/>
                        </a:prstGeom>
                        <a:solidFill>
                          <a:srgbClr val="0486FC"/>
                        </a:solidFill>
                      </wps:spPr>
                      <wps:style>
                        <a:lnRef idx="2">
                          <a:schemeClr val="accent1">
                            <a:shade val="50000"/>
                          </a:schemeClr>
                        </a:lnRef>
                        <a:fillRef idx="1">
                          <a:schemeClr val="accent1"/>
                        </a:fillRef>
                        <a:effectRef idx="0">
                          <a:schemeClr val="accent1"/>
                        </a:effectRef>
                        <a:fontRef idx="minor">
                          <a:schemeClr val="lt1"/>
                        </a:fontRef>
                      </wps:style>
                      <wps:txbx>
                        <w:txbxContent>
                          <w:p w:rsidR="006777A9" w:rsidRPr="000535D2" w:rsidRDefault="006777A9" w:rsidP="000535D2">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69F726" id="Grupo 13" o:spid="_x0000_s1027" style="position:absolute;left:0;text-align:left;margin-left:-368.75pt;margin-top:-55pt;width:1119.4pt;height:362.55pt;rotation:-370467fd;z-index:251668480;mso-width-relative:margin;mso-height-relative:margin" coordsize="142152,46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7" o:spid="_x0000_s1028" type="#_x0000_t5" style="position:absolute;left:41719;top:7620;width:87586;height:18318;rotation:-1140211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7krsQA&#10;AADbAAAADwAAAGRycy9kb3ducmV2LnhtbESPQUsDMRCF74L/IYzgzWbtQcratOhiQRBKbYvgbdiM&#10;m9DNZNnENvbXdw4FbzO8N+99M1+W0KsjjclHNvA4qUARt9F67gzsd6uHGaiUkS32kcnAHyVYLm5v&#10;5ljbeOJPOm5zpySEU40GXM5DrXVqHQVMkzgQi/YTx4BZ1rHTdsSThIdeT6vqSQf0LA0OB2octYft&#10;bzDgm/X6e/Nx2LyWzr+dG+ty/CrG3N+Vl2dQmUr+N1+v363gC738IgPo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5K7EAAAA2wAAAA8AAAAAAAAAAAAAAAAAmAIAAGRycy9k&#10;b3ducmV2LnhtbFBLBQYAAAAABAAEAPUAAACJAwAAAAA=&#10;" fillcolor="#002060" stroked="f" strokeweight="1pt"/>
              <v:shape id="Triángulo isósceles 5" o:spid="_x0000_s1029" type="#_x0000_t5" style="position:absolute;width:87585;height:18318;rotation:-992520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2rysUA&#10;AADbAAAADwAAAGRycy9kb3ducmV2LnhtbESP0WrCQBRE3wv+w3KFvhTd6EPRNJsgQkFBkBg/4CZ7&#10;mwSzd2N2q6lf7xYKfRxm5gyTZKPpxI0G11pWsJhHIIgrq1uuFZyLz9kKhPPIGjvLpOCHHGTp5CXB&#10;WNs753Q7+VoECLsYFTTe97GUrmrIoJvbnjh4X3Yw6IMcaqkHvAe46eQyit6lwZbDQoM9bRuqLqdv&#10;o6Aor+Xb7rg+9HbkfH/Ii/3q8VDqdTpuPkB4Gv1/+K+90wqWC/j9En6AT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avKxQAAANsAAAAPAAAAAAAAAAAAAAAAAJgCAABkcnMv&#10;ZG93bnJldi54bWxQSwUGAAAAAAQABAD1AAAAigMAAAAA&#10;" fillcolor="#002060" stroked="f" strokeweight="1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6" o:spid="_x0000_s1030" type="#_x0000_t7" style="position:absolute;left:36957;top:9144;width:40718;height:26378;rotation:219685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QJ8UA&#10;AADbAAAADwAAAGRycy9kb3ducmV2LnhtbESPT2vCQBTE74LfYXlCb7oxtqLRVUQsSNuD/w56e2Sf&#10;STD7NmTXJP323UKhx2FmfsMs150pRUO1KywrGI8iEMSp1QVnCi7n9+EMhPPIGkvLpOCbHKxX/d4S&#10;E21bPlJz8pkIEHYJKsi9rxIpXZqTQTeyFXHw7rY26IOsM6lrbAPclDKOoqk0WHBYyLGibU7p4/Q0&#10;Ch6T5vZBXzzdH97S18v8+mw/d6TUy6DbLEB46vx/+K+91wriGH6/h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RAnxQAAANsAAAAPAAAAAAAAAAAAAAAAAJgCAABkcnMv&#10;ZG93bnJldi54bWxQSwUGAAAAAAQABAD1AAAAigMAAAAA&#10;" adj="3498" fillcolor="#1261c0" stroked="f" strokeweight="1pt"/>
              <v:shape id="Paralelogramo 10" o:spid="_x0000_s1031" type="#_x0000_t7" style="position:absolute;left:39367;top:9715;width:70282;height:36332;rotation:8831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oGn8QA&#10;AADbAAAADwAAAGRycy9kb3ducmV2LnhtbESP0WoCMRRE34X+Q7gF3zRbFdHVKK0g+iCi237AdXPd&#10;LN3cLJuoq19vhEIfh5k5w8yXra3ElRpfOlbw0U9AEOdOl1wo+Ple9yYgfEDWWDkmBXfysFy8deaY&#10;anfjI12zUIgIYZ+iAhNCnUrpc0MWfd/VxNE7u8ZiiLIppG7wFuG2koMkGUuLJccFgzWtDOW/2cUq&#10;mJhsV51GwU2/jofH/uDlfjM9K9V9bz9nIAK14T/8195qBYMhvL7E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6Bp/EAAAA2wAAAA8AAAAAAAAAAAAAAAAAmAIAAGRycy9k&#10;b3ducmV2LnhtbFBLBQYAAAAABAAEAPUAAACJAwAAAAA=&#10;" adj="2792" fillcolor="#1261c0" stroked="f" strokeweight="1pt"/>
              <v:shape id="Triángulo isósceles 11" o:spid="_x0000_s1032" type="#_x0000_t5" style="position:absolute;left:20193;top:7238;width:121959;height:13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yD8IA&#10;AADbAAAADwAAAGRycy9kb3ducmV2LnhtbESP0WoCMRRE34X+Q7iFvmlWK1K2RhFBKKWwutsPuGxu&#10;d6Obm5Ckuv37Rij0cZiZM8x6O9pBXClE41jBfFaAIG6dNtwp+GwO0xcQMSFrHByTgh+KsN08TNZY&#10;anfjE13r1IkM4Viigj4lX0oZ254sxpnzxNn7csFiyjJ0Uge8Zbgd5KIoVtKi4bzQo6d9T+2l/rYK&#10;iJ7N0WD8eHe+qcZwPFe+apR6ehx3ryASjek//Nd+0woWS7h/y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fIPwgAAANsAAAAPAAAAAAAAAAAAAAAAAJgCAABkcnMvZG93&#10;bnJldi54bWxQSwUGAAAAAAQABAD1AAAAhwMAAAAA&#10;" fillcolor="#0486fc" strokecolor="#1f4d78 [1604]" strokeweight="1pt">
                <v:textbox>
                  <w:txbxContent>
                    <w:p w:rsidR="006777A9" w:rsidRPr="000535D2" w:rsidRDefault="006777A9" w:rsidP="000535D2">
                      <w:pPr>
                        <w:jc w:val="center"/>
                        <w:rPr>
                          <w:lang w:val="en-GB"/>
                        </w:rPr>
                      </w:pPr>
                    </w:p>
                  </w:txbxContent>
                </v:textbox>
              </v:shape>
            </v:group>
          </w:pict>
        </mc:Fallback>
      </mc:AlternateContent>
    </w:r>
  </w:p>
  <w:p w:rsidR="006777A9" w:rsidRPr="005A0F34" w:rsidRDefault="006777A9">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486" w:rsidRDefault="00824486">
      <w:r>
        <w:separator/>
      </w:r>
    </w:p>
  </w:footnote>
  <w:footnote w:type="continuationSeparator" w:id="0">
    <w:p w:rsidR="00824486" w:rsidRDefault="00824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7A9" w:rsidRDefault="006777A9" w:rsidP="00567A5B">
    <w:pPr>
      <w:pStyle w:val="Encabezado"/>
      <w:jc w:val="center"/>
      <w:rPr>
        <w:rFonts w:ascii="Verdana" w:hAnsi="Verdana"/>
        <w:b/>
      </w:rPr>
    </w:pPr>
    <w:r>
      <w:rPr>
        <w:noProof/>
        <w:lang w:val="es-ES"/>
      </w:rPr>
      <w:drawing>
        <wp:anchor distT="0" distB="0" distL="0" distR="0" simplePos="0" relativeHeight="251661312" behindDoc="1" locked="0" layoutInCell="1" allowOverlap="1" wp14:anchorId="3CADEB23" wp14:editId="77227634">
          <wp:simplePos x="0" y="0"/>
          <wp:positionH relativeFrom="column">
            <wp:posOffset>2548890</wp:posOffset>
          </wp:positionH>
          <wp:positionV relativeFrom="paragraph">
            <wp:posOffset>-140970</wp:posOffset>
          </wp:positionV>
          <wp:extent cx="838200" cy="8382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38244" cy="838244"/>
                  </a:xfrm>
                  <a:prstGeom prst="rect">
                    <a:avLst/>
                  </a:prstGeom>
                  <a:solidFill>
                    <a:srgbClr val="002060">
                      <a:alpha val="0"/>
                    </a:srgbClr>
                  </a:solidFill>
                </pic:spPr>
              </pic:pic>
            </a:graphicData>
          </a:graphic>
          <wp14:sizeRelH relativeFrom="page">
            <wp14:pctWidth>0</wp14:pctWidth>
          </wp14:sizeRelH>
          <wp14:sizeRelV relativeFrom="page">
            <wp14:pctHeight>0</wp14:pctHeight>
          </wp14:sizeRelV>
        </wp:anchor>
      </w:drawing>
    </w:r>
    <w:r w:rsidRPr="00062F1C">
      <w:rPr>
        <w:rFonts w:ascii="Verdana" w:hAnsi="Verdana"/>
        <w:b/>
        <w:noProof/>
        <w:lang w:val="es-ES"/>
      </w:rPr>
      <w:drawing>
        <wp:anchor distT="0" distB="0" distL="114300" distR="114300" simplePos="0" relativeHeight="251671552" behindDoc="1" locked="0" layoutInCell="1" allowOverlap="1" wp14:anchorId="5AD2EF06" wp14:editId="69289437">
          <wp:simplePos x="0" y="0"/>
          <wp:positionH relativeFrom="column">
            <wp:posOffset>15240</wp:posOffset>
          </wp:positionH>
          <wp:positionV relativeFrom="paragraph">
            <wp:posOffset>-64770</wp:posOffset>
          </wp:positionV>
          <wp:extent cx="1791335" cy="7429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133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rPr>
      <mc:AlternateContent>
        <mc:Choice Requires="wps">
          <w:drawing>
            <wp:anchor distT="0" distB="0" distL="114300" distR="114300" simplePos="0" relativeHeight="251659264" behindDoc="0" locked="0" layoutInCell="1" allowOverlap="1" wp14:anchorId="4536B5AB" wp14:editId="5EE43FC1">
              <wp:simplePos x="0" y="0"/>
              <wp:positionH relativeFrom="column">
                <wp:posOffset>3496906</wp:posOffset>
              </wp:positionH>
              <wp:positionV relativeFrom="paragraph">
                <wp:posOffset>-2588912</wp:posOffset>
              </wp:positionV>
              <wp:extent cx="4071838" cy="2637823"/>
              <wp:effectExtent l="400050" t="552450" r="367030" b="543560"/>
              <wp:wrapNone/>
              <wp:docPr id="4" name="Paralelogramo 4"/>
              <wp:cNvGraphicFramePr/>
              <a:graphic xmlns:a="http://schemas.openxmlformats.org/drawingml/2006/main">
                <a:graphicData uri="http://schemas.microsoft.com/office/word/2010/wordprocessingShape">
                  <wps:wsp>
                    <wps:cNvSpPr/>
                    <wps:spPr>
                      <a:xfrm rot="2011281">
                        <a:off x="0" y="0"/>
                        <a:ext cx="4071838" cy="2637823"/>
                      </a:xfrm>
                      <a:prstGeom prst="parallelogram">
                        <a:avLst/>
                      </a:prstGeom>
                      <a:solidFill>
                        <a:srgbClr val="1261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FD4A4"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4" o:spid="_x0000_s1026" type="#_x0000_t7" style="position:absolute;margin-left:275.35pt;margin-top:-203.85pt;width:320.6pt;height:207.7pt;rotation:219685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" adj="3498" fillcolor="#1261c0" stroked="f" strokeweight="1pt"/>
          </w:pict>
        </mc:Fallback>
      </mc:AlternateContent>
    </w:r>
    <w:r>
      <w:rPr>
        <w:noProof/>
        <w:lang w:val="es-ES"/>
      </w:rPr>
      <mc:AlternateContent>
        <mc:Choice Requires="wps">
          <w:drawing>
            <wp:anchor distT="0" distB="0" distL="114300" distR="114300" simplePos="0" relativeHeight="251658240" behindDoc="0" locked="0" layoutInCell="1" allowOverlap="1" wp14:anchorId="756EB8C2" wp14:editId="33B2EF07">
              <wp:simplePos x="0" y="0"/>
              <wp:positionH relativeFrom="column">
                <wp:posOffset>2605405</wp:posOffset>
              </wp:positionH>
              <wp:positionV relativeFrom="paragraph">
                <wp:posOffset>-447040</wp:posOffset>
              </wp:positionV>
              <wp:extent cx="8758555" cy="838200"/>
              <wp:effectExtent l="0" t="0" r="4445" b="0"/>
              <wp:wrapNone/>
              <wp:docPr id="2" name="Triángulo isósceles 2"/>
              <wp:cNvGraphicFramePr/>
              <a:graphic xmlns:a="http://schemas.openxmlformats.org/drawingml/2006/main">
                <a:graphicData uri="http://schemas.microsoft.com/office/word/2010/wordprocessingShape">
                  <wps:wsp>
                    <wps:cNvSpPr/>
                    <wps:spPr>
                      <a:xfrm rot="10800000">
                        <a:off x="0" y="0"/>
                        <a:ext cx="8758555" cy="838200"/>
                      </a:xfrm>
                      <a:prstGeom prst="triangl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6602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 o:spid="_x0000_s1026" type="#_x0000_t5" style="position:absolute;margin-left:205.15pt;margin-top:-35.2pt;width:689.65pt;height:66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" fillcolor="#002060" stroked="f" strokeweight="1pt"/>
          </w:pict>
        </mc:Fallback>
      </mc:AlternateContent>
    </w:r>
  </w:p>
  <w:p w:rsidR="006777A9" w:rsidRDefault="006777A9" w:rsidP="00567A5B">
    <w:pPr>
      <w:pStyle w:val="Encabezado"/>
      <w:spacing w:line="276" w:lineRule="auto"/>
      <w:jc w:val="center"/>
      <w:rPr>
        <w:rFonts w:ascii="Verdana" w:hAnsi="Verdana"/>
        <w:b/>
      </w:rPr>
    </w:pPr>
  </w:p>
  <w:p w:rsidR="006777A9" w:rsidRDefault="006777A9" w:rsidP="00567A5B">
    <w:pPr>
      <w:pStyle w:val="Encabezado"/>
      <w:spacing w:line="276" w:lineRule="auto"/>
      <w:jc w:val="center"/>
      <w:rPr>
        <w:rFonts w:ascii="Verdana" w:hAnsi="Verdana"/>
        <w:b/>
      </w:rPr>
    </w:pPr>
  </w:p>
  <w:p w:rsidR="006777A9" w:rsidRDefault="006777A9" w:rsidP="00567A5B">
    <w:pPr>
      <w:pStyle w:val="Encabezado"/>
      <w:spacing w:line="276" w:lineRule="auto"/>
      <w:jc w:val="center"/>
      <w:rPr>
        <w:rFonts w:ascii="Verdana" w:hAnsi="Verdana"/>
        <w:b/>
      </w:rPr>
    </w:pPr>
  </w:p>
  <w:p w:rsidR="006777A9" w:rsidRDefault="006777A9" w:rsidP="00567A5B">
    <w:pPr>
      <w:pStyle w:val="Encabezado"/>
      <w:spacing w:line="276" w:lineRule="auto"/>
      <w:jc w:val="center"/>
      <w:rPr>
        <w:rFonts w:ascii="Arial" w:hAnsi="Arial" w:cs="Arial"/>
        <w:b/>
      </w:rPr>
    </w:pPr>
    <w:r>
      <w:rPr>
        <w:rFonts w:ascii="Verdana" w:hAnsi="Verdana"/>
        <w:b/>
      </w:rPr>
      <w:t>I</w:t>
    </w:r>
    <w:r>
      <w:rPr>
        <w:rFonts w:ascii="Arial" w:hAnsi="Arial" w:cs="Arial"/>
        <w:b/>
      </w:rPr>
      <w:t>NSTITUTO DEPARTAMENTAL DE TRANSITO DEL QUINDÍO</w:t>
    </w:r>
  </w:p>
  <w:p w:rsidR="006777A9" w:rsidRDefault="006777A9" w:rsidP="00567A5B">
    <w:pPr>
      <w:pStyle w:val="Encabezado"/>
      <w:spacing w:line="276" w:lineRule="auto"/>
      <w:jc w:val="center"/>
      <w:rPr>
        <w:rFonts w:ascii="Arial" w:hAnsi="Arial" w:cs="Arial"/>
        <w:b/>
        <w:sz w:val="20"/>
      </w:rPr>
    </w:pPr>
    <w:r w:rsidRPr="00DC5390">
      <w:rPr>
        <w:rFonts w:ascii="Arial" w:hAnsi="Arial" w:cs="Arial"/>
        <w:b/>
        <w:sz w:val="20"/>
      </w:rPr>
      <w:t>COMUNICACIONES GENERALES</w:t>
    </w:r>
  </w:p>
  <w:p w:rsidR="006777A9" w:rsidRPr="00F91F21" w:rsidRDefault="006777A9" w:rsidP="00F91F21">
    <w:pPr>
      <w:pStyle w:val="Encabezado"/>
      <w:spacing w:line="276" w:lineRule="auto"/>
      <w:jc w:val="center"/>
      <w:rPr>
        <w:rFonts w:ascii="Arial" w:hAnsi="Arial" w:cs="Arial"/>
        <w:sz w:val="18"/>
        <w:szCs w:val="18"/>
      </w:rPr>
    </w:pPr>
    <w:r>
      <w:rPr>
        <w:rFonts w:ascii="Arial" w:hAnsi="Arial" w:cs="Arial"/>
        <w:sz w:val="18"/>
        <w:szCs w:val="18"/>
      </w:rPr>
      <w:t>AF-FR-041, Versión 03</w:t>
    </w:r>
  </w:p>
  <w:p w:rsidR="006777A9" w:rsidRPr="00F91F21" w:rsidRDefault="006777A9" w:rsidP="00F91F21">
    <w:pPr>
      <w:pStyle w:val="Encabezado"/>
      <w:spacing w:line="276" w:lineRule="auto"/>
      <w:jc w:val="center"/>
      <w:rPr>
        <w:rFonts w:ascii="Arial" w:hAnsi="Arial" w:cs="Arial"/>
        <w:sz w:val="18"/>
        <w:szCs w:val="18"/>
      </w:rPr>
    </w:pPr>
    <w:r>
      <w:rPr>
        <w:rFonts w:ascii="Arial" w:hAnsi="Arial" w:cs="Arial"/>
        <w:sz w:val="18"/>
        <w:szCs w:val="18"/>
      </w:rPr>
      <w:t>02/01/2020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B20CC"/>
    <w:multiLevelType w:val="hybridMultilevel"/>
    <w:tmpl w:val="EF7E57B6"/>
    <w:lvl w:ilvl="0" w:tplc="0C0A000D">
      <w:start w:val="1"/>
      <w:numFmt w:val="bullet"/>
      <w:lvlText w:val=""/>
      <w:lvlJc w:val="left"/>
      <w:pPr>
        <w:ind w:left="348" w:hanging="360"/>
      </w:pPr>
      <w:rPr>
        <w:rFonts w:ascii="Wingdings" w:hAnsi="Wingdings" w:hint="default"/>
      </w:rPr>
    </w:lvl>
    <w:lvl w:ilvl="1" w:tplc="0C0A0003" w:tentative="1">
      <w:start w:val="1"/>
      <w:numFmt w:val="bullet"/>
      <w:lvlText w:val="o"/>
      <w:lvlJc w:val="left"/>
      <w:pPr>
        <w:ind w:left="1068" w:hanging="360"/>
      </w:pPr>
      <w:rPr>
        <w:rFonts w:ascii="Courier New" w:hAnsi="Courier New" w:cs="Courier New" w:hint="default"/>
      </w:rPr>
    </w:lvl>
    <w:lvl w:ilvl="2" w:tplc="0C0A0005" w:tentative="1">
      <w:start w:val="1"/>
      <w:numFmt w:val="bullet"/>
      <w:lvlText w:val=""/>
      <w:lvlJc w:val="left"/>
      <w:pPr>
        <w:ind w:left="1788" w:hanging="360"/>
      </w:pPr>
      <w:rPr>
        <w:rFonts w:ascii="Wingdings" w:hAnsi="Wingdings" w:hint="default"/>
      </w:rPr>
    </w:lvl>
    <w:lvl w:ilvl="3" w:tplc="0C0A0001" w:tentative="1">
      <w:start w:val="1"/>
      <w:numFmt w:val="bullet"/>
      <w:lvlText w:val=""/>
      <w:lvlJc w:val="left"/>
      <w:pPr>
        <w:ind w:left="2508" w:hanging="360"/>
      </w:pPr>
      <w:rPr>
        <w:rFonts w:ascii="Symbol" w:hAnsi="Symbol" w:hint="default"/>
      </w:rPr>
    </w:lvl>
    <w:lvl w:ilvl="4" w:tplc="0C0A0003" w:tentative="1">
      <w:start w:val="1"/>
      <w:numFmt w:val="bullet"/>
      <w:lvlText w:val="o"/>
      <w:lvlJc w:val="left"/>
      <w:pPr>
        <w:ind w:left="3228" w:hanging="360"/>
      </w:pPr>
      <w:rPr>
        <w:rFonts w:ascii="Courier New" w:hAnsi="Courier New" w:cs="Courier New" w:hint="default"/>
      </w:rPr>
    </w:lvl>
    <w:lvl w:ilvl="5" w:tplc="0C0A0005" w:tentative="1">
      <w:start w:val="1"/>
      <w:numFmt w:val="bullet"/>
      <w:lvlText w:val=""/>
      <w:lvlJc w:val="left"/>
      <w:pPr>
        <w:ind w:left="3948" w:hanging="360"/>
      </w:pPr>
      <w:rPr>
        <w:rFonts w:ascii="Wingdings" w:hAnsi="Wingdings" w:hint="default"/>
      </w:rPr>
    </w:lvl>
    <w:lvl w:ilvl="6" w:tplc="0C0A0001" w:tentative="1">
      <w:start w:val="1"/>
      <w:numFmt w:val="bullet"/>
      <w:lvlText w:val=""/>
      <w:lvlJc w:val="left"/>
      <w:pPr>
        <w:ind w:left="4668" w:hanging="360"/>
      </w:pPr>
      <w:rPr>
        <w:rFonts w:ascii="Symbol" w:hAnsi="Symbol" w:hint="default"/>
      </w:rPr>
    </w:lvl>
    <w:lvl w:ilvl="7" w:tplc="0C0A0003" w:tentative="1">
      <w:start w:val="1"/>
      <w:numFmt w:val="bullet"/>
      <w:lvlText w:val="o"/>
      <w:lvlJc w:val="left"/>
      <w:pPr>
        <w:ind w:left="5388" w:hanging="360"/>
      </w:pPr>
      <w:rPr>
        <w:rFonts w:ascii="Courier New" w:hAnsi="Courier New" w:cs="Courier New" w:hint="default"/>
      </w:rPr>
    </w:lvl>
    <w:lvl w:ilvl="8" w:tplc="0C0A0005" w:tentative="1">
      <w:start w:val="1"/>
      <w:numFmt w:val="bullet"/>
      <w:lvlText w:val=""/>
      <w:lvlJc w:val="left"/>
      <w:pPr>
        <w:ind w:left="6108" w:hanging="360"/>
      </w:pPr>
      <w:rPr>
        <w:rFonts w:ascii="Wingdings" w:hAnsi="Wingdings" w:hint="default"/>
      </w:rPr>
    </w:lvl>
  </w:abstractNum>
  <w:abstractNum w:abstractNumId="1">
    <w:nsid w:val="0B196BAE"/>
    <w:multiLevelType w:val="hybridMultilevel"/>
    <w:tmpl w:val="D86677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DEB1CE8"/>
    <w:multiLevelType w:val="hybridMultilevel"/>
    <w:tmpl w:val="6020272C"/>
    <w:lvl w:ilvl="0" w:tplc="240A000B">
      <w:start w:val="1"/>
      <w:numFmt w:val="bullet"/>
      <w:lvlText w:val=""/>
      <w:lvlJc w:val="left"/>
      <w:pPr>
        <w:ind w:left="2145" w:hanging="360"/>
      </w:pPr>
      <w:rPr>
        <w:rFonts w:ascii="Wingdings" w:hAnsi="Wingdings" w:hint="default"/>
      </w:rPr>
    </w:lvl>
    <w:lvl w:ilvl="1" w:tplc="240A0003" w:tentative="1">
      <w:start w:val="1"/>
      <w:numFmt w:val="bullet"/>
      <w:lvlText w:val="o"/>
      <w:lvlJc w:val="left"/>
      <w:pPr>
        <w:ind w:left="2865" w:hanging="360"/>
      </w:pPr>
      <w:rPr>
        <w:rFonts w:ascii="Courier New" w:hAnsi="Courier New" w:cs="Courier New" w:hint="default"/>
      </w:rPr>
    </w:lvl>
    <w:lvl w:ilvl="2" w:tplc="240A0005" w:tentative="1">
      <w:start w:val="1"/>
      <w:numFmt w:val="bullet"/>
      <w:lvlText w:val=""/>
      <w:lvlJc w:val="left"/>
      <w:pPr>
        <w:ind w:left="3585" w:hanging="360"/>
      </w:pPr>
      <w:rPr>
        <w:rFonts w:ascii="Wingdings" w:hAnsi="Wingdings" w:hint="default"/>
      </w:rPr>
    </w:lvl>
    <w:lvl w:ilvl="3" w:tplc="240A0001" w:tentative="1">
      <w:start w:val="1"/>
      <w:numFmt w:val="bullet"/>
      <w:lvlText w:val=""/>
      <w:lvlJc w:val="left"/>
      <w:pPr>
        <w:ind w:left="4305" w:hanging="360"/>
      </w:pPr>
      <w:rPr>
        <w:rFonts w:ascii="Symbol" w:hAnsi="Symbol" w:hint="default"/>
      </w:rPr>
    </w:lvl>
    <w:lvl w:ilvl="4" w:tplc="240A0003" w:tentative="1">
      <w:start w:val="1"/>
      <w:numFmt w:val="bullet"/>
      <w:lvlText w:val="o"/>
      <w:lvlJc w:val="left"/>
      <w:pPr>
        <w:ind w:left="5025" w:hanging="360"/>
      </w:pPr>
      <w:rPr>
        <w:rFonts w:ascii="Courier New" w:hAnsi="Courier New" w:cs="Courier New" w:hint="default"/>
      </w:rPr>
    </w:lvl>
    <w:lvl w:ilvl="5" w:tplc="240A0005" w:tentative="1">
      <w:start w:val="1"/>
      <w:numFmt w:val="bullet"/>
      <w:lvlText w:val=""/>
      <w:lvlJc w:val="left"/>
      <w:pPr>
        <w:ind w:left="5745" w:hanging="360"/>
      </w:pPr>
      <w:rPr>
        <w:rFonts w:ascii="Wingdings" w:hAnsi="Wingdings" w:hint="default"/>
      </w:rPr>
    </w:lvl>
    <w:lvl w:ilvl="6" w:tplc="240A0001" w:tentative="1">
      <w:start w:val="1"/>
      <w:numFmt w:val="bullet"/>
      <w:lvlText w:val=""/>
      <w:lvlJc w:val="left"/>
      <w:pPr>
        <w:ind w:left="6465" w:hanging="360"/>
      </w:pPr>
      <w:rPr>
        <w:rFonts w:ascii="Symbol" w:hAnsi="Symbol" w:hint="default"/>
      </w:rPr>
    </w:lvl>
    <w:lvl w:ilvl="7" w:tplc="240A0003" w:tentative="1">
      <w:start w:val="1"/>
      <w:numFmt w:val="bullet"/>
      <w:lvlText w:val="o"/>
      <w:lvlJc w:val="left"/>
      <w:pPr>
        <w:ind w:left="7185" w:hanging="360"/>
      </w:pPr>
      <w:rPr>
        <w:rFonts w:ascii="Courier New" w:hAnsi="Courier New" w:cs="Courier New" w:hint="default"/>
      </w:rPr>
    </w:lvl>
    <w:lvl w:ilvl="8" w:tplc="240A0005" w:tentative="1">
      <w:start w:val="1"/>
      <w:numFmt w:val="bullet"/>
      <w:lvlText w:val=""/>
      <w:lvlJc w:val="left"/>
      <w:pPr>
        <w:ind w:left="7905" w:hanging="360"/>
      </w:pPr>
      <w:rPr>
        <w:rFonts w:ascii="Wingdings" w:hAnsi="Wingdings" w:hint="default"/>
      </w:rPr>
    </w:lvl>
  </w:abstractNum>
  <w:abstractNum w:abstractNumId="3">
    <w:nsid w:val="0F8A4D3C"/>
    <w:multiLevelType w:val="hybridMultilevel"/>
    <w:tmpl w:val="83946C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21F50E3"/>
    <w:multiLevelType w:val="multilevel"/>
    <w:tmpl w:val="DBD8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B2A3C"/>
    <w:multiLevelType w:val="multilevel"/>
    <w:tmpl w:val="CC82535A"/>
    <w:lvl w:ilvl="0">
      <w:start w:val="1"/>
      <w:numFmt w:val="decimal"/>
      <w:lvlText w:val="%1."/>
      <w:lvlJc w:val="left"/>
      <w:pPr>
        <w:ind w:left="720" w:hanging="360"/>
      </w:pPr>
      <w:rPr>
        <w:rFonts w:ascii="Arial" w:hAnsi="Arial" w:cs="Arial" w:hint="default"/>
        <w:i w:val="0"/>
        <w:sz w:val="24"/>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7BD71E6"/>
    <w:multiLevelType w:val="multilevel"/>
    <w:tmpl w:val="A0BA7116"/>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A184EB0"/>
    <w:multiLevelType w:val="hybridMultilevel"/>
    <w:tmpl w:val="FDF8D8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BB657E6"/>
    <w:multiLevelType w:val="hybridMultilevel"/>
    <w:tmpl w:val="BC62A1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C6A41DE"/>
    <w:multiLevelType w:val="hybridMultilevel"/>
    <w:tmpl w:val="27A66DCA"/>
    <w:lvl w:ilvl="0" w:tplc="240A000D">
      <w:start w:val="1"/>
      <w:numFmt w:val="bullet"/>
      <w:lvlText w:val=""/>
      <w:lvlJc w:val="left"/>
      <w:pPr>
        <w:ind w:left="2925" w:hanging="360"/>
      </w:pPr>
      <w:rPr>
        <w:rFonts w:ascii="Wingdings" w:hAnsi="Wingdings" w:hint="default"/>
      </w:rPr>
    </w:lvl>
    <w:lvl w:ilvl="1" w:tplc="240A0003" w:tentative="1">
      <w:start w:val="1"/>
      <w:numFmt w:val="bullet"/>
      <w:lvlText w:val="o"/>
      <w:lvlJc w:val="left"/>
      <w:pPr>
        <w:ind w:left="3645" w:hanging="360"/>
      </w:pPr>
      <w:rPr>
        <w:rFonts w:ascii="Courier New" w:hAnsi="Courier New" w:cs="Courier New" w:hint="default"/>
      </w:rPr>
    </w:lvl>
    <w:lvl w:ilvl="2" w:tplc="240A0005" w:tentative="1">
      <w:start w:val="1"/>
      <w:numFmt w:val="bullet"/>
      <w:lvlText w:val=""/>
      <w:lvlJc w:val="left"/>
      <w:pPr>
        <w:ind w:left="4365" w:hanging="360"/>
      </w:pPr>
      <w:rPr>
        <w:rFonts w:ascii="Wingdings" w:hAnsi="Wingdings" w:hint="default"/>
      </w:rPr>
    </w:lvl>
    <w:lvl w:ilvl="3" w:tplc="240A0001" w:tentative="1">
      <w:start w:val="1"/>
      <w:numFmt w:val="bullet"/>
      <w:lvlText w:val=""/>
      <w:lvlJc w:val="left"/>
      <w:pPr>
        <w:ind w:left="5085" w:hanging="360"/>
      </w:pPr>
      <w:rPr>
        <w:rFonts w:ascii="Symbol" w:hAnsi="Symbol" w:hint="default"/>
      </w:rPr>
    </w:lvl>
    <w:lvl w:ilvl="4" w:tplc="240A0003" w:tentative="1">
      <w:start w:val="1"/>
      <w:numFmt w:val="bullet"/>
      <w:lvlText w:val="o"/>
      <w:lvlJc w:val="left"/>
      <w:pPr>
        <w:ind w:left="5805" w:hanging="360"/>
      </w:pPr>
      <w:rPr>
        <w:rFonts w:ascii="Courier New" w:hAnsi="Courier New" w:cs="Courier New" w:hint="default"/>
      </w:rPr>
    </w:lvl>
    <w:lvl w:ilvl="5" w:tplc="240A0005" w:tentative="1">
      <w:start w:val="1"/>
      <w:numFmt w:val="bullet"/>
      <w:lvlText w:val=""/>
      <w:lvlJc w:val="left"/>
      <w:pPr>
        <w:ind w:left="6525" w:hanging="360"/>
      </w:pPr>
      <w:rPr>
        <w:rFonts w:ascii="Wingdings" w:hAnsi="Wingdings" w:hint="default"/>
      </w:rPr>
    </w:lvl>
    <w:lvl w:ilvl="6" w:tplc="240A0001" w:tentative="1">
      <w:start w:val="1"/>
      <w:numFmt w:val="bullet"/>
      <w:lvlText w:val=""/>
      <w:lvlJc w:val="left"/>
      <w:pPr>
        <w:ind w:left="7245" w:hanging="360"/>
      </w:pPr>
      <w:rPr>
        <w:rFonts w:ascii="Symbol" w:hAnsi="Symbol" w:hint="default"/>
      </w:rPr>
    </w:lvl>
    <w:lvl w:ilvl="7" w:tplc="240A0003" w:tentative="1">
      <w:start w:val="1"/>
      <w:numFmt w:val="bullet"/>
      <w:lvlText w:val="o"/>
      <w:lvlJc w:val="left"/>
      <w:pPr>
        <w:ind w:left="7965" w:hanging="360"/>
      </w:pPr>
      <w:rPr>
        <w:rFonts w:ascii="Courier New" w:hAnsi="Courier New" w:cs="Courier New" w:hint="default"/>
      </w:rPr>
    </w:lvl>
    <w:lvl w:ilvl="8" w:tplc="240A0005" w:tentative="1">
      <w:start w:val="1"/>
      <w:numFmt w:val="bullet"/>
      <w:lvlText w:val=""/>
      <w:lvlJc w:val="left"/>
      <w:pPr>
        <w:ind w:left="8685" w:hanging="360"/>
      </w:pPr>
      <w:rPr>
        <w:rFonts w:ascii="Wingdings" w:hAnsi="Wingdings" w:hint="default"/>
      </w:rPr>
    </w:lvl>
  </w:abstractNum>
  <w:abstractNum w:abstractNumId="10">
    <w:nsid w:val="2071367B"/>
    <w:multiLevelType w:val="hybridMultilevel"/>
    <w:tmpl w:val="E2521FEC"/>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0C027E5"/>
    <w:multiLevelType w:val="hybridMultilevel"/>
    <w:tmpl w:val="989413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0F46D5F"/>
    <w:multiLevelType w:val="multilevel"/>
    <w:tmpl w:val="3078E85E"/>
    <w:lvl w:ilvl="0">
      <w:start w:val="4"/>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nsid w:val="234F3906"/>
    <w:multiLevelType w:val="hybridMultilevel"/>
    <w:tmpl w:val="A212F5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65D7663"/>
    <w:multiLevelType w:val="hybridMultilevel"/>
    <w:tmpl w:val="0A06EF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7300DF0"/>
    <w:multiLevelType w:val="hybridMultilevel"/>
    <w:tmpl w:val="78E2D8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7564C7A"/>
    <w:multiLevelType w:val="hybridMultilevel"/>
    <w:tmpl w:val="C6540B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BDC635E"/>
    <w:multiLevelType w:val="hybridMultilevel"/>
    <w:tmpl w:val="E1449362"/>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18">
    <w:nsid w:val="2ECC7D19"/>
    <w:multiLevelType w:val="multilevel"/>
    <w:tmpl w:val="ED184CC2"/>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EEE0AD5"/>
    <w:multiLevelType w:val="multilevel"/>
    <w:tmpl w:val="813A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852196"/>
    <w:multiLevelType w:val="hybridMultilevel"/>
    <w:tmpl w:val="59B00E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15D6DD7"/>
    <w:multiLevelType w:val="hybridMultilevel"/>
    <w:tmpl w:val="CCEAE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3BB3969"/>
    <w:multiLevelType w:val="hybridMultilevel"/>
    <w:tmpl w:val="6D3276B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35165E3D"/>
    <w:multiLevelType w:val="multilevel"/>
    <w:tmpl w:val="03BCC54E"/>
    <w:lvl w:ilvl="0">
      <w:start w:val="3"/>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4">
    <w:nsid w:val="39BE76F1"/>
    <w:multiLevelType w:val="multilevel"/>
    <w:tmpl w:val="89421154"/>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5">
    <w:nsid w:val="3B3B10E8"/>
    <w:multiLevelType w:val="hybridMultilevel"/>
    <w:tmpl w:val="C8784F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3DCE4B6F"/>
    <w:multiLevelType w:val="hybridMultilevel"/>
    <w:tmpl w:val="4A3EACAC"/>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27">
    <w:nsid w:val="3F1840F2"/>
    <w:multiLevelType w:val="hybridMultilevel"/>
    <w:tmpl w:val="AB1A84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3FB24B87"/>
    <w:multiLevelType w:val="hybridMultilevel"/>
    <w:tmpl w:val="8B72182A"/>
    <w:lvl w:ilvl="0" w:tplc="240A000D">
      <w:start w:val="1"/>
      <w:numFmt w:val="bullet"/>
      <w:lvlText w:val=""/>
      <w:lvlJc w:val="left"/>
      <w:pPr>
        <w:ind w:left="3555" w:hanging="360"/>
      </w:pPr>
      <w:rPr>
        <w:rFonts w:ascii="Wingdings" w:hAnsi="Wingdings" w:hint="default"/>
      </w:rPr>
    </w:lvl>
    <w:lvl w:ilvl="1" w:tplc="240A0003" w:tentative="1">
      <w:start w:val="1"/>
      <w:numFmt w:val="bullet"/>
      <w:lvlText w:val="o"/>
      <w:lvlJc w:val="left"/>
      <w:pPr>
        <w:ind w:left="4275" w:hanging="360"/>
      </w:pPr>
      <w:rPr>
        <w:rFonts w:ascii="Courier New" w:hAnsi="Courier New" w:cs="Courier New" w:hint="default"/>
      </w:rPr>
    </w:lvl>
    <w:lvl w:ilvl="2" w:tplc="240A0005" w:tentative="1">
      <w:start w:val="1"/>
      <w:numFmt w:val="bullet"/>
      <w:lvlText w:val=""/>
      <w:lvlJc w:val="left"/>
      <w:pPr>
        <w:ind w:left="4995" w:hanging="360"/>
      </w:pPr>
      <w:rPr>
        <w:rFonts w:ascii="Wingdings" w:hAnsi="Wingdings" w:hint="default"/>
      </w:rPr>
    </w:lvl>
    <w:lvl w:ilvl="3" w:tplc="240A0001" w:tentative="1">
      <w:start w:val="1"/>
      <w:numFmt w:val="bullet"/>
      <w:lvlText w:val=""/>
      <w:lvlJc w:val="left"/>
      <w:pPr>
        <w:ind w:left="5715" w:hanging="360"/>
      </w:pPr>
      <w:rPr>
        <w:rFonts w:ascii="Symbol" w:hAnsi="Symbol" w:hint="default"/>
      </w:rPr>
    </w:lvl>
    <w:lvl w:ilvl="4" w:tplc="240A0003" w:tentative="1">
      <w:start w:val="1"/>
      <w:numFmt w:val="bullet"/>
      <w:lvlText w:val="o"/>
      <w:lvlJc w:val="left"/>
      <w:pPr>
        <w:ind w:left="6435" w:hanging="360"/>
      </w:pPr>
      <w:rPr>
        <w:rFonts w:ascii="Courier New" w:hAnsi="Courier New" w:cs="Courier New" w:hint="default"/>
      </w:rPr>
    </w:lvl>
    <w:lvl w:ilvl="5" w:tplc="240A0005" w:tentative="1">
      <w:start w:val="1"/>
      <w:numFmt w:val="bullet"/>
      <w:lvlText w:val=""/>
      <w:lvlJc w:val="left"/>
      <w:pPr>
        <w:ind w:left="7155" w:hanging="360"/>
      </w:pPr>
      <w:rPr>
        <w:rFonts w:ascii="Wingdings" w:hAnsi="Wingdings" w:hint="default"/>
      </w:rPr>
    </w:lvl>
    <w:lvl w:ilvl="6" w:tplc="240A0001" w:tentative="1">
      <w:start w:val="1"/>
      <w:numFmt w:val="bullet"/>
      <w:lvlText w:val=""/>
      <w:lvlJc w:val="left"/>
      <w:pPr>
        <w:ind w:left="7875" w:hanging="360"/>
      </w:pPr>
      <w:rPr>
        <w:rFonts w:ascii="Symbol" w:hAnsi="Symbol" w:hint="default"/>
      </w:rPr>
    </w:lvl>
    <w:lvl w:ilvl="7" w:tplc="240A0003" w:tentative="1">
      <w:start w:val="1"/>
      <w:numFmt w:val="bullet"/>
      <w:lvlText w:val="o"/>
      <w:lvlJc w:val="left"/>
      <w:pPr>
        <w:ind w:left="8595" w:hanging="360"/>
      </w:pPr>
      <w:rPr>
        <w:rFonts w:ascii="Courier New" w:hAnsi="Courier New" w:cs="Courier New" w:hint="default"/>
      </w:rPr>
    </w:lvl>
    <w:lvl w:ilvl="8" w:tplc="240A0005" w:tentative="1">
      <w:start w:val="1"/>
      <w:numFmt w:val="bullet"/>
      <w:lvlText w:val=""/>
      <w:lvlJc w:val="left"/>
      <w:pPr>
        <w:ind w:left="9315" w:hanging="360"/>
      </w:pPr>
      <w:rPr>
        <w:rFonts w:ascii="Wingdings" w:hAnsi="Wingdings" w:hint="default"/>
      </w:rPr>
    </w:lvl>
  </w:abstractNum>
  <w:abstractNum w:abstractNumId="29">
    <w:nsid w:val="42EA5EBD"/>
    <w:multiLevelType w:val="hybridMultilevel"/>
    <w:tmpl w:val="A7805F5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47431749"/>
    <w:multiLevelType w:val="hybridMultilevel"/>
    <w:tmpl w:val="4FC251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47E26745"/>
    <w:multiLevelType w:val="hybridMultilevel"/>
    <w:tmpl w:val="26B2BC96"/>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32">
    <w:nsid w:val="48C8746D"/>
    <w:multiLevelType w:val="hybridMultilevel"/>
    <w:tmpl w:val="8102B292"/>
    <w:lvl w:ilvl="0" w:tplc="FD7AF66C">
      <w:start w:val="1"/>
      <w:numFmt w:val="decimal"/>
      <w:lvlText w:val="%1."/>
      <w:lvlJc w:val="left"/>
      <w:pPr>
        <w:ind w:left="720" w:hanging="360"/>
      </w:pPr>
      <w:rPr>
        <w:rFonts w:ascii="Arial" w:hAnsi="Arial" w:cs="Arial" w:hint="default"/>
        <w:b/>
        <w:bCs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49BF7343"/>
    <w:multiLevelType w:val="hybridMultilevel"/>
    <w:tmpl w:val="486E05E6"/>
    <w:lvl w:ilvl="0" w:tplc="240A000D">
      <w:start w:val="1"/>
      <w:numFmt w:val="bullet"/>
      <w:lvlText w:val=""/>
      <w:lvlJc w:val="left"/>
      <w:pPr>
        <w:ind w:left="2865" w:hanging="360"/>
      </w:pPr>
      <w:rPr>
        <w:rFonts w:ascii="Wingdings" w:hAnsi="Wingdings" w:hint="default"/>
      </w:rPr>
    </w:lvl>
    <w:lvl w:ilvl="1" w:tplc="240A0003" w:tentative="1">
      <w:start w:val="1"/>
      <w:numFmt w:val="bullet"/>
      <w:lvlText w:val="o"/>
      <w:lvlJc w:val="left"/>
      <w:pPr>
        <w:ind w:left="3585" w:hanging="360"/>
      </w:pPr>
      <w:rPr>
        <w:rFonts w:ascii="Courier New" w:hAnsi="Courier New" w:cs="Courier New" w:hint="default"/>
      </w:rPr>
    </w:lvl>
    <w:lvl w:ilvl="2" w:tplc="240A0005" w:tentative="1">
      <w:start w:val="1"/>
      <w:numFmt w:val="bullet"/>
      <w:lvlText w:val=""/>
      <w:lvlJc w:val="left"/>
      <w:pPr>
        <w:ind w:left="4305" w:hanging="360"/>
      </w:pPr>
      <w:rPr>
        <w:rFonts w:ascii="Wingdings" w:hAnsi="Wingdings" w:hint="default"/>
      </w:rPr>
    </w:lvl>
    <w:lvl w:ilvl="3" w:tplc="240A0001" w:tentative="1">
      <w:start w:val="1"/>
      <w:numFmt w:val="bullet"/>
      <w:lvlText w:val=""/>
      <w:lvlJc w:val="left"/>
      <w:pPr>
        <w:ind w:left="5025" w:hanging="360"/>
      </w:pPr>
      <w:rPr>
        <w:rFonts w:ascii="Symbol" w:hAnsi="Symbol" w:hint="default"/>
      </w:rPr>
    </w:lvl>
    <w:lvl w:ilvl="4" w:tplc="240A0003" w:tentative="1">
      <w:start w:val="1"/>
      <w:numFmt w:val="bullet"/>
      <w:lvlText w:val="o"/>
      <w:lvlJc w:val="left"/>
      <w:pPr>
        <w:ind w:left="5745" w:hanging="360"/>
      </w:pPr>
      <w:rPr>
        <w:rFonts w:ascii="Courier New" w:hAnsi="Courier New" w:cs="Courier New" w:hint="default"/>
      </w:rPr>
    </w:lvl>
    <w:lvl w:ilvl="5" w:tplc="240A0005" w:tentative="1">
      <w:start w:val="1"/>
      <w:numFmt w:val="bullet"/>
      <w:lvlText w:val=""/>
      <w:lvlJc w:val="left"/>
      <w:pPr>
        <w:ind w:left="6465" w:hanging="360"/>
      </w:pPr>
      <w:rPr>
        <w:rFonts w:ascii="Wingdings" w:hAnsi="Wingdings" w:hint="default"/>
      </w:rPr>
    </w:lvl>
    <w:lvl w:ilvl="6" w:tplc="240A0001" w:tentative="1">
      <w:start w:val="1"/>
      <w:numFmt w:val="bullet"/>
      <w:lvlText w:val=""/>
      <w:lvlJc w:val="left"/>
      <w:pPr>
        <w:ind w:left="7185" w:hanging="360"/>
      </w:pPr>
      <w:rPr>
        <w:rFonts w:ascii="Symbol" w:hAnsi="Symbol" w:hint="default"/>
      </w:rPr>
    </w:lvl>
    <w:lvl w:ilvl="7" w:tplc="240A0003" w:tentative="1">
      <w:start w:val="1"/>
      <w:numFmt w:val="bullet"/>
      <w:lvlText w:val="o"/>
      <w:lvlJc w:val="left"/>
      <w:pPr>
        <w:ind w:left="7905" w:hanging="360"/>
      </w:pPr>
      <w:rPr>
        <w:rFonts w:ascii="Courier New" w:hAnsi="Courier New" w:cs="Courier New" w:hint="default"/>
      </w:rPr>
    </w:lvl>
    <w:lvl w:ilvl="8" w:tplc="240A0005" w:tentative="1">
      <w:start w:val="1"/>
      <w:numFmt w:val="bullet"/>
      <w:lvlText w:val=""/>
      <w:lvlJc w:val="left"/>
      <w:pPr>
        <w:ind w:left="8625" w:hanging="360"/>
      </w:pPr>
      <w:rPr>
        <w:rFonts w:ascii="Wingdings" w:hAnsi="Wingdings" w:hint="default"/>
      </w:rPr>
    </w:lvl>
  </w:abstractNum>
  <w:abstractNum w:abstractNumId="34">
    <w:nsid w:val="4AC938C7"/>
    <w:multiLevelType w:val="hybridMultilevel"/>
    <w:tmpl w:val="F46684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4B827001"/>
    <w:multiLevelType w:val="hybridMultilevel"/>
    <w:tmpl w:val="4E8E00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4E641D76"/>
    <w:multiLevelType w:val="multilevel"/>
    <w:tmpl w:val="D7A21206"/>
    <w:lvl w:ilvl="0">
      <w:start w:val="10"/>
      <w:numFmt w:val="decimal"/>
      <w:lvlText w:val="%1"/>
      <w:lvlJc w:val="left"/>
      <w:pPr>
        <w:ind w:left="465" w:hanging="465"/>
      </w:pPr>
      <w:rPr>
        <w:rFonts w:hint="default"/>
      </w:rPr>
    </w:lvl>
    <w:lvl w:ilvl="1">
      <w:start w:val="3"/>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37">
    <w:nsid w:val="5AD02ADF"/>
    <w:multiLevelType w:val="multilevel"/>
    <w:tmpl w:val="8390B1E6"/>
    <w:lvl w:ilvl="0">
      <w:start w:val="1"/>
      <w:numFmt w:val="decimal"/>
      <w:lvlText w:val="%1."/>
      <w:lvlJc w:val="left"/>
      <w:pPr>
        <w:ind w:left="360" w:hanging="360"/>
      </w:pPr>
      <w:rPr>
        <w:rFonts w:hint="default"/>
        <w:b/>
        <w:color w:val="auto"/>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8">
    <w:nsid w:val="5FD64FE3"/>
    <w:multiLevelType w:val="hybridMultilevel"/>
    <w:tmpl w:val="67CC78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21C10DB"/>
    <w:multiLevelType w:val="multilevel"/>
    <w:tmpl w:val="85D002F0"/>
    <w:lvl w:ilvl="0">
      <w:start w:val="207"/>
      <w:numFmt w:val="decimal"/>
      <w:lvlText w:val="%1"/>
      <w:lvlJc w:val="left"/>
      <w:pPr>
        <w:ind w:left="735" w:hanging="735"/>
      </w:pPr>
      <w:rPr>
        <w:rFonts w:hint="default"/>
      </w:rPr>
    </w:lvl>
    <w:lvl w:ilvl="1">
      <w:start w:val="19"/>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482256F"/>
    <w:multiLevelType w:val="multilevel"/>
    <w:tmpl w:val="8DEC2C9C"/>
    <w:lvl w:ilvl="0">
      <w:start w:val="3"/>
      <w:numFmt w:val="decimal"/>
      <w:lvlText w:val="%1"/>
      <w:lvlJc w:val="left"/>
      <w:pPr>
        <w:ind w:left="375" w:hanging="375"/>
      </w:pPr>
      <w:rPr>
        <w:rFonts w:hint="default"/>
      </w:rPr>
    </w:lvl>
    <w:lvl w:ilvl="1">
      <w:start w:val="1"/>
      <w:numFmt w:val="decimal"/>
      <w:lvlText w:val="%1.%2"/>
      <w:lvlJc w:val="left"/>
      <w:pPr>
        <w:ind w:left="2514" w:hanging="720"/>
      </w:pPr>
      <w:rPr>
        <w:rFonts w:hint="default"/>
      </w:rPr>
    </w:lvl>
    <w:lvl w:ilvl="2">
      <w:start w:val="1"/>
      <w:numFmt w:val="decimal"/>
      <w:lvlText w:val="%1.%2.%3"/>
      <w:lvlJc w:val="left"/>
      <w:pPr>
        <w:ind w:left="4668" w:hanging="1080"/>
      </w:pPr>
      <w:rPr>
        <w:rFonts w:hint="default"/>
      </w:rPr>
    </w:lvl>
    <w:lvl w:ilvl="3">
      <w:start w:val="1"/>
      <w:numFmt w:val="decimal"/>
      <w:lvlText w:val="%1.%2.%3.%4"/>
      <w:lvlJc w:val="left"/>
      <w:pPr>
        <w:ind w:left="6462" w:hanging="1080"/>
      </w:pPr>
      <w:rPr>
        <w:rFonts w:hint="default"/>
      </w:rPr>
    </w:lvl>
    <w:lvl w:ilvl="4">
      <w:start w:val="1"/>
      <w:numFmt w:val="decimal"/>
      <w:lvlText w:val="%1.%2.%3.%4.%5"/>
      <w:lvlJc w:val="left"/>
      <w:pPr>
        <w:ind w:left="8616" w:hanging="1440"/>
      </w:pPr>
      <w:rPr>
        <w:rFonts w:hint="default"/>
      </w:rPr>
    </w:lvl>
    <w:lvl w:ilvl="5">
      <w:start w:val="1"/>
      <w:numFmt w:val="decimal"/>
      <w:lvlText w:val="%1.%2.%3.%4.%5.%6"/>
      <w:lvlJc w:val="left"/>
      <w:pPr>
        <w:ind w:left="10770" w:hanging="1800"/>
      </w:pPr>
      <w:rPr>
        <w:rFonts w:hint="default"/>
      </w:rPr>
    </w:lvl>
    <w:lvl w:ilvl="6">
      <w:start w:val="1"/>
      <w:numFmt w:val="decimal"/>
      <w:lvlText w:val="%1.%2.%3.%4.%5.%6.%7"/>
      <w:lvlJc w:val="left"/>
      <w:pPr>
        <w:ind w:left="12924" w:hanging="2160"/>
      </w:pPr>
      <w:rPr>
        <w:rFonts w:hint="default"/>
      </w:rPr>
    </w:lvl>
    <w:lvl w:ilvl="7">
      <w:start w:val="1"/>
      <w:numFmt w:val="decimal"/>
      <w:lvlText w:val="%1.%2.%3.%4.%5.%6.%7.%8"/>
      <w:lvlJc w:val="left"/>
      <w:pPr>
        <w:ind w:left="14718" w:hanging="2160"/>
      </w:pPr>
      <w:rPr>
        <w:rFonts w:hint="default"/>
      </w:rPr>
    </w:lvl>
    <w:lvl w:ilvl="8">
      <w:start w:val="1"/>
      <w:numFmt w:val="decimal"/>
      <w:lvlText w:val="%1.%2.%3.%4.%5.%6.%7.%8.%9"/>
      <w:lvlJc w:val="left"/>
      <w:pPr>
        <w:ind w:left="16872" w:hanging="2520"/>
      </w:pPr>
      <w:rPr>
        <w:rFonts w:hint="default"/>
      </w:rPr>
    </w:lvl>
  </w:abstractNum>
  <w:abstractNum w:abstractNumId="41">
    <w:nsid w:val="64E5784C"/>
    <w:multiLevelType w:val="hybridMultilevel"/>
    <w:tmpl w:val="525AC03E"/>
    <w:lvl w:ilvl="0" w:tplc="240A000B">
      <w:start w:val="1"/>
      <w:numFmt w:val="bullet"/>
      <w:lvlText w:val=""/>
      <w:lvlJc w:val="left"/>
      <w:pPr>
        <w:ind w:left="2145" w:hanging="360"/>
      </w:pPr>
      <w:rPr>
        <w:rFonts w:ascii="Wingdings" w:hAnsi="Wingdings" w:hint="default"/>
      </w:rPr>
    </w:lvl>
    <w:lvl w:ilvl="1" w:tplc="240A0003" w:tentative="1">
      <w:start w:val="1"/>
      <w:numFmt w:val="bullet"/>
      <w:lvlText w:val="o"/>
      <w:lvlJc w:val="left"/>
      <w:pPr>
        <w:ind w:left="2865" w:hanging="360"/>
      </w:pPr>
      <w:rPr>
        <w:rFonts w:ascii="Courier New" w:hAnsi="Courier New" w:cs="Courier New" w:hint="default"/>
      </w:rPr>
    </w:lvl>
    <w:lvl w:ilvl="2" w:tplc="240A0005" w:tentative="1">
      <w:start w:val="1"/>
      <w:numFmt w:val="bullet"/>
      <w:lvlText w:val=""/>
      <w:lvlJc w:val="left"/>
      <w:pPr>
        <w:ind w:left="3585" w:hanging="360"/>
      </w:pPr>
      <w:rPr>
        <w:rFonts w:ascii="Wingdings" w:hAnsi="Wingdings" w:hint="default"/>
      </w:rPr>
    </w:lvl>
    <w:lvl w:ilvl="3" w:tplc="240A0001" w:tentative="1">
      <w:start w:val="1"/>
      <w:numFmt w:val="bullet"/>
      <w:lvlText w:val=""/>
      <w:lvlJc w:val="left"/>
      <w:pPr>
        <w:ind w:left="4305" w:hanging="360"/>
      </w:pPr>
      <w:rPr>
        <w:rFonts w:ascii="Symbol" w:hAnsi="Symbol" w:hint="default"/>
      </w:rPr>
    </w:lvl>
    <w:lvl w:ilvl="4" w:tplc="240A0003" w:tentative="1">
      <w:start w:val="1"/>
      <w:numFmt w:val="bullet"/>
      <w:lvlText w:val="o"/>
      <w:lvlJc w:val="left"/>
      <w:pPr>
        <w:ind w:left="5025" w:hanging="360"/>
      </w:pPr>
      <w:rPr>
        <w:rFonts w:ascii="Courier New" w:hAnsi="Courier New" w:cs="Courier New" w:hint="default"/>
      </w:rPr>
    </w:lvl>
    <w:lvl w:ilvl="5" w:tplc="240A0005" w:tentative="1">
      <w:start w:val="1"/>
      <w:numFmt w:val="bullet"/>
      <w:lvlText w:val=""/>
      <w:lvlJc w:val="left"/>
      <w:pPr>
        <w:ind w:left="5745" w:hanging="360"/>
      </w:pPr>
      <w:rPr>
        <w:rFonts w:ascii="Wingdings" w:hAnsi="Wingdings" w:hint="default"/>
      </w:rPr>
    </w:lvl>
    <w:lvl w:ilvl="6" w:tplc="240A0001" w:tentative="1">
      <w:start w:val="1"/>
      <w:numFmt w:val="bullet"/>
      <w:lvlText w:val=""/>
      <w:lvlJc w:val="left"/>
      <w:pPr>
        <w:ind w:left="6465" w:hanging="360"/>
      </w:pPr>
      <w:rPr>
        <w:rFonts w:ascii="Symbol" w:hAnsi="Symbol" w:hint="default"/>
      </w:rPr>
    </w:lvl>
    <w:lvl w:ilvl="7" w:tplc="240A0003" w:tentative="1">
      <w:start w:val="1"/>
      <w:numFmt w:val="bullet"/>
      <w:lvlText w:val="o"/>
      <w:lvlJc w:val="left"/>
      <w:pPr>
        <w:ind w:left="7185" w:hanging="360"/>
      </w:pPr>
      <w:rPr>
        <w:rFonts w:ascii="Courier New" w:hAnsi="Courier New" w:cs="Courier New" w:hint="default"/>
      </w:rPr>
    </w:lvl>
    <w:lvl w:ilvl="8" w:tplc="240A0005" w:tentative="1">
      <w:start w:val="1"/>
      <w:numFmt w:val="bullet"/>
      <w:lvlText w:val=""/>
      <w:lvlJc w:val="left"/>
      <w:pPr>
        <w:ind w:left="7905" w:hanging="360"/>
      </w:pPr>
      <w:rPr>
        <w:rFonts w:ascii="Wingdings" w:hAnsi="Wingdings" w:hint="default"/>
      </w:rPr>
    </w:lvl>
  </w:abstractNum>
  <w:abstractNum w:abstractNumId="42">
    <w:nsid w:val="66AD3F18"/>
    <w:multiLevelType w:val="hybridMultilevel"/>
    <w:tmpl w:val="56521B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6C1522D9"/>
    <w:multiLevelType w:val="hybridMultilevel"/>
    <w:tmpl w:val="D31A30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nsid w:val="6CA41D3B"/>
    <w:multiLevelType w:val="hybridMultilevel"/>
    <w:tmpl w:val="C02605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6E364D02"/>
    <w:multiLevelType w:val="hybridMultilevel"/>
    <w:tmpl w:val="F6A0E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04A1E89"/>
    <w:multiLevelType w:val="hybridMultilevel"/>
    <w:tmpl w:val="5E206A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756A222C"/>
    <w:multiLevelType w:val="hybridMultilevel"/>
    <w:tmpl w:val="7A7A3B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nsid w:val="7592396C"/>
    <w:multiLevelType w:val="hybridMultilevel"/>
    <w:tmpl w:val="EFA2E280"/>
    <w:lvl w:ilvl="0" w:tplc="EF0660D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9"/>
  </w:num>
  <w:num w:numId="2">
    <w:abstractNumId w:val="14"/>
  </w:num>
  <w:num w:numId="3">
    <w:abstractNumId w:val="19"/>
  </w:num>
  <w:num w:numId="4">
    <w:abstractNumId w:val="4"/>
  </w:num>
  <w:num w:numId="5">
    <w:abstractNumId w:val="0"/>
  </w:num>
  <w:num w:numId="6">
    <w:abstractNumId w:val="38"/>
  </w:num>
  <w:num w:numId="7">
    <w:abstractNumId w:val="46"/>
  </w:num>
  <w:num w:numId="8">
    <w:abstractNumId w:val="8"/>
  </w:num>
  <w:num w:numId="9">
    <w:abstractNumId w:val="5"/>
  </w:num>
  <w:num w:numId="10">
    <w:abstractNumId w:val="42"/>
  </w:num>
  <w:num w:numId="11">
    <w:abstractNumId w:val="24"/>
  </w:num>
  <w:num w:numId="12">
    <w:abstractNumId w:val="23"/>
  </w:num>
  <w:num w:numId="13">
    <w:abstractNumId w:val="12"/>
  </w:num>
  <w:num w:numId="14">
    <w:abstractNumId w:val="7"/>
  </w:num>
  <w:num w:numId="15">
    <w:abstractNumId w:val="48"/>
  </w:num>
  <w:num w:numId="16">
    <w:abstractNumId w:val="3"/>
  </w:num>
  <w:num w:numId="17">
    <w:abstractNumId w:val="39"/>
  </w:num>
  <w:num w:numId="18">
    <w:abstractNumId w:val="37"/>
  </w:num>
  <w:num w:numId="19">
    <w:abstractNumId w:val="10"/>
  </w:num>
  <w:num w:numId="20">
    <w:abstractNumId w:val="25"/>
  </w:num>
  <w:num w:numId="21">
    <w:abstractNumId w:val="47"/>
  </w:num>
  <w:num w:numId="22">
    <w:abstractNumId w:val="40"/>
  </w:num>
  <w:num w:numId="23">
    <w:abstractNumId w:val="45"/>
  </w:num>
  <w:num w:numId="24">
    <w:abstractNumId w:val="27"/>
  </w:num>
  <w:num w:numId="25">
    <w:abstractNumId w:val="43"/>
  </w:num>
  <w:num w:numId="26">
    <w:abstractNumId w:val="1"/>
  </w:num>
  <w:num w:numId="27">
    <w:abstractNumId w:val="11"/>
  </w:num>
  <w:num w:numId="28">
    <w:abstractNumId w:val="44"/>
  </w:num>
  <w:num w:numId="29">
    <w:abstractNumId w:val="35"/>
  </w:num>
  <w:num w:numId="30">
    <w:abstractNumId w:val="13"/>
  </w:num>
  <w:num w:numId="31">
    <w:abstractNumId w:val="17"/>
  </w:num>
  <w:num w:numId="32">
    <w:abstractNumId w:val="26"/>
  </w:num>
  <w:num w:numId="33">
    <w:abstractNumId w:val="31"/>
  </w:num>
  <w:num w:numId="34">
    <w:abstractNumId w:val="20"/>
  </w:num>
  <w:num w:numId="35">
    <w:abstractNumId w:val="30"/>
  </w:num>
  <w:num w:numId="36">
    <w:abstractNumId w:val="22"/>
  </w:num>
  <w:num w:numId="37">
    <w:abstractNumId w:val="34"/>
  </w:num>
  <w:num w:numId="38">
    <w:abstractNumId w:val="21"/>
  </w:num>
  <w:num w:numId="39">
    <w:abstractNumId w:val="6"/>
  </w:num>
  <w:num w:numId="40">
    <w:abstractNumId w:val="36"/>
  </w:num>
  <w:num w:numId="41">
    <w:abstractNumId w:val="18"/>
  </w:num>
  <w:num w:numId="42">
    <w:abstractNumId w:val="41"/>
  </w:num>
  <w:num w:numId="43">
    <w:abstractNumId w:val="28"/>
  </w:num>
  <w:num w:numId="44">
    <w:abstractNumId w:val="2"/>
  </w:num>
  <w:num w:numId="45">
    <w:abstractNumId w:val="9"/>
  </w:num>
  <w:num w:numId="46">
    <w:abstractNumId w:val="33"/>
  </w:num>
  <w:num w:numId="47">
    <w:abstractNumId w:val="32"/>
  </w:num>
  <w:num w:numId="48">
    <w:abstractNumId w:val="1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68"/>
    <w:rsid w:val="00020084"/>
    <w:rsid w:val="000535D2"/>
    <w:rsid w:val="000623BE"/>
    <w:rsid w:val="00062F1C"/>
    <w:rsid w:val="000664FF"/>
    <w:rsid w:val="000A2709"/>
    <w:rsid w:val="000D4988"/>
    <w:rsid w:val="000D5177"/>
    <w:rsid w:val="000D70E5"/>
    <w:rsid w:val="000E2FF7"/>
    <w:rsid w:val="000F4ACE"/>
    <w:rsid w:val="000F7415"/>
    <w:rsid w:val="0010710A"/>
    <w:rsid w:val="00115DF3"/>
    <w:rsid w:val="00131D02"/>
    <w:rsid w:val="00184ADE"/>
    <w:rsid w:val="001A73DA"/>
    <w:rsid w:val="001B7FEC"/>
    <w:rsid w:val="00210218"/>
    <w:rsid w:val="002167D8"/>
    <w:rsid w:val="00220577"/>
    <w:rsid w:val="002271E9"/>
    <w:rsid w:val="00247DD3"/>
    <w:rsid w:val="00252BBE"/>
    <w:rsid w:val="00261796"/>
    <w:rsid w:val="00266701"/>
    <w:rsid w:val="00291F11"/>
    <w:rsid w:val="00295E87"/>
    <w:rsid w:val="002E2A82"/>
    <w:rsid w:val="002E4F71"/>
    <w:rsid w:val="002F18C9"/>
    <w:rsid w:val="002F5AB7"/>
    <w:rsid w:val="00310CD8"/>
    <w:rsid w:val="003252F9"/>
    <w:rsid w:val="00360DE8"/>
    <w:rsid w:val="0036311B"/>
    <w:rsid w:val="003727C6"/>
    <w:rsid w:val="00375FA8"/>
    <w:rsid w:val="003E0032"/>
    <w:rsid w:val="003E00FB"/>
    <w:rsid w:val="0041628C"/>
    <w:rsid w:val="004253A4"/>
    <w:rsid w:val="004677A5"/>
    <w:rsid w:val="00471143"/>
    <w:rsid w:val="0048332C"/>
    <w:rsid w:val="00491500"/>
    <w:rsid w:val="004957C2"/>
    <w:rsid w:val="004C7624"/>
    <w:rsid w:val="004E0039"/>
    <w:rsid w:val="004E1112"/>
    <w:rsid w:val="004E7CE5"/>
    <w:rsid w:val="004E7F0F"/>
    <w:rsid w:val="00513F63"/>
    <w:rsid w:val="00520FA6"/>
    <w:rsid w:val="00550437"/>
    <w:rsid w:val="00550FBC"/>
    <w:rsid w:val="005633D0"/>
    <w:rsid w:val="005652E8"/>
    <w:rsid w:val="00567A5B"/>
    <w:rsid w:val="00574B86"/>
    <w:rsid w:val="00577123"/>
    <w:rsid w:val="00581857"/>
    <w:rsid w:val="005C0451"/>
    <w:rsid w:val="005C2FC6"/>
    <w:rsid w:val="005C4316"/>
    <w:rsid w:val="005C79C5"/>
    <w:rsid w:val="005D1BC0"/>
    <w:rsid w:val="005D2BD8"/>
    <w:rsid w:val="005E0CA3"/>
    <w:rsid w:val="00615940"/>
    <w:rsid w:val="006162DA"/>
    <w:rsid w:val="00616A10"/>
    <w:rsid w:val="00627EB4"/>
    <w:rsid w:val="00631150"/>
    <w:rsid w:val="006777A9"/>
    <w:rsid w:val="006829D1"/>
    <w:rsid w:val="00694D64"/>
    <w:rsid w:val="006B7999"/>
    <w:rsid w:val="006B7A52"/>
    <w:rsid w:val="006D01A3"/>
    <w:rsid w:val="006D6D28"/>
    <w:rsid w:val="00701DF6"/>
    <w:rsid w:val="007022D7"/>
    <w:rsid w:val="0073687F"/>
    <w:rsid w:val="007465B8"/>
    <w:rsid w:val="00747162"/>
    <w:rsid w:val="00752913"/>
    <w:rsid w:val="00761CBF"/>
    <w:rsid w:val="00771287"/>
    <w:rsid w:val="007E3E24"/>
    <w:rsid w:val="00824486"/>
    <w:rsid w:val="00834D5C"/>
    <w:rsid w:val="00835A59"/>
    <w:rsid w:val="008376C7"/>
    <w:rsid w:val="00852CBC"/>
    <w:rsid w:val="00857F9D"/>
    <w:rsid w:val="00862DC2"/>
    <w:rsid w:val="008661FB"/>
    <w:rsid w:val="00866D0F"/>
    <w:rsid w:val="00873ED5"/>
    <w:rsid w:val="008B13AB"/>
    <w:rsid w:val="0091288B"/>
    <w:rsid w:val="009418AA"/>
    <w:rsid w:val="00955247"/>
    <w:rsid w:val="00957A68"/>
    <w:rsid w:val="00960A23"/>
    <w:rsid w:val="009B2FE1"/>
    <w:rsid w:val="009B590A"/>
    <w:rsid w:val="009B6D2F"/>
    <w:rsid w:val="009D3425"/>
    <w:rsid w:val="009D5F8B"/>
    <w:rsid w:val="009F27C1"/>
    <w:rsid w:val="00A12D20"/>
    <w:rsid w:val="00A17B68"/>
    <w:rsid w:val="00A31ADB"/>
    <w:rsid w:val="00A32081"/>
    <w:rsid w:val="00A612C1"/>
    <w:rsid w:val="00A860E0"/>
    <w:rsid w:val="00A966CE"/>
    <w:rsid w:val="00AA2C95"/>
    <w:rsid w:val="00AA58DD"/>
    <w:rsid w:val="00AA6591"/>
    <w:rsid w:val="00AC4C80"/>
    <w:rsid w:val="00AC54B6"/>
    <w:rsid w:val="00AD2C20"/>
    <w:rsid w:val="00AD76A7"/>
    <w:rsid w:val="00B31C14"/>
    <w:rsid w:val="00B327D2"/>
    <w:rsid w:val="00B34819"/>
    <w:rsid w:val="00B34F7A"/>
    <w:rsid w:val="00B40699"/>
    <w:rsid w:val="00B423A5"/>
    <w:rsid w:val="00B70C6C"/>
    <w:rsid w:val="00B81CE3"/>
    <w:rsid w:val="00B858E4"/>
    <w:rsid w:val="00B9203A"/>
    <w:rsid w:val="00B92AC0"/>
    <w:rsid w:val="00B92D63"/>
    <w:rsid w:val="00BA75DA"/>
    <w:rsid w:val="00BB5CEB"/>
    <w:rsid w:val="00BC0588"/>
    <w:rsid w:val="00BC7C43"/>
    <w:rsid w:val="00BD51A5"/>
    <w:rsid w:val="00BD76DC"/>
    <w:rsid w:val="00BE157D"/>
    <w:rsid w:val="00C1449C"/>
    <w:rsid w:val="00C17C8C"/>
    <w:rsid w:val="00C777D1"/>
    <w:rsid w:val="00C95B42"/>
    <w:rsid w:val="00C979C3"/>
    <w:rsid w:val="00CB518F"/>
    <w:rsid w:val="00CB69D2"/>
    <w:rsid w:val="00CC70EF"/>
    <w:rsid w:val="00CF1DE8"/>
    <w:rsid w:val="00CF4743"/>
    <w:rsid w:val="00D10342"/>
    <w:rsid w:val="00D22583"/>
    <w:rsid w:val="00D34274"/>
    <w:rsid w:val="00D41C9A"/>
    <w:rsid w:val="00D54292"/>
    <w:rsid w:val="00D9021A"/>
    <w:rsid w:val="00DA24CA"/>
    <w:rsid w:val="00DC3EB9"/>
    <w:rsid w:val="00DC5390"/>
    <w:rsid w:val="00DC7110"/>
    <w:rsid w:val="00DF57C3"/>
    <w:rsid w:val="00DF6213"/>
    <w:rsid w:val="00E05A94"/>
    <w:rsid w:val="00E10D0C"/>
    <w:rsid w:val="00E236E4"/>
    <w:rsid w:val="00E2458D"/>
    <w:rsid w:val="00E25DF4"/>
    <w:rsid w:val="00E3035B"/>
    <w:rsid w:val="00E31E83"/>
    <w:rsid w:val="00E44892"/>
    <w:rsid w:val="00E46670"/>
    <w:rsid w:val="00E47210"/>
    <w:rsid w:val="00E56F17"/>
    <w:rsid w:val="00E719E8"/>
    <w:rsid w:val="00EA7941"/>
    <w:rsid w:val="00EE38E9"/>
    <w:rsid w:val="00EF77EE"/>
    <w:rsid w:val="00F10E4F"/>
    <w:rsid w:val="00F2331E"/>
    <w:rsid w:val="00F24F99"/>
    <w:rsid w:val="00F446A7"/>
    <w:rsid w:val="00F46B20"/>
    <w:rsid w:val="00F4741A"/>
    <w:rsid w:val="00F56E87"/>
    <w:rsid w:val="00F63672"/>
    <w:rsid w:val="00F67981"/>
    <w:rsid w:val="00F91F21"/>
    <w:rsid w:val="00FA0E32"/>
    <w:rsid w:val="00FA2F3E"/>
    <w:rsid w:val="00FB11FB"/>
    <w:rsid w:val="00FB6065"/>
    <w:rsid w:val="00FB6CE4"/>
    <w:rsid w:val="00FC3612"/>
    <w:rsid w:val="00FC4BE8"/>
    <w:rsid w:val="00FC65DA"/>
    <w:rsid w:val="00FF2E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AA5441-8F65-4DA3-947C-8F9C8526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B68"/>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uiPriority w:val="9"/>
    <w:qFormat/>
    <w:rsid w:val="00A31ADB"/>
    <w:pPr>
      <w:keepNext/>
      <w:keepLines/>
      <w:spacing w:before="240" w:line="259" w:lineRule="auto"/>
      <w:outlineLvl w:val="0"/>
    </w:pPr>
    <w:rPr>
      <w:rFonts w:ascii="Arial" w:eastAsiaTheme="majorEastAsia" w:hAnsi="Arial" w:cstheme="majorBidi"/>
      <w:b/>
      <w:color w:val="2E74B5" w:themeColor="accent1" w:themeShade="BF"/>
      <w:sz w:val="28"/>
      <w:szCs w:val="32"/>
      <w:lang w:val="es-CO" w:eastAsia="en-US"/>
    </w:rPr>
  </w:style>
  <w:style w:type="paragraph" w:styleId="Ttulo2">
    <w:name w:val="heading 2"/>
    <w:basedOn w:val="Normal"/>
    <w:next w:val="Normal"/>
    <w:link w:val="Ttulo2Car"/>
    <w:uiPriority w:val="9"/>
    <w:unhideWhenUsed/>
    <w:qFormat/>
    <w:rsid w:val="00A31ADB"/>
    <w:pPr>
      <w:keepNext/>
      <w:keepLines/>
      <w:spacing w:before="40" w:line="259" w:lineRule="auto"/>
      <w:outlineLvl w:val="1"/>
    </w:pPr>
    <w:rPr>
      <w:rFonts w:ascii="Arial" w:eastAsiaTheme="majorEastAsia" w:hAnsi="Arial" w:cstheme="majorBidi"/>
      <w:b/>
      <w:color w:val="2E74B5" w:themeColor="accent1" w:themeShade="BF"/>
      <w:szCs w:val="26"/>
      <w:lang w:val="es-CO" w:eastAsia="en-US"/>
    </w:rPr>
  </w:style>
  <w:style w:type="paragraph" w:styleId="Ttulo3">
    <w:name w:val="heading 3"/>
    <w:basedOn w:val="Normal"/>
    <w:next w:val="Normal"/>
    <w:link w:val="Ttulo3Car"/>
    <w:qFormat/>
    <w:rsid w:val="00A31ADB"/>
    <w:pPr>
      <w:keepNext/>
      <w:jc w:val="both"/>
      <w:outlineLvl w:val="2"/>
    </w:pPr>
    <w:rPr>
      <w:rFonts w:ascii="Arial" w:hAnsi="Arial"/>
      <w:b/>
      <w:color w:val="772E63"/>
      <w:szCs w:val="24"/>
      <w:lang w:val="es-ES"/>
    </w:rPr>
  </w:style>
  <w:style w:type="paragraph" w:styleId="Ttulo4">
    <w:name w:val="heading 4"/>
    <w:basedOn w:val="Normal"/>
    <w:next w:val="Normal"/>
    <w:link w:val="Ttulo4Car"/>
    <w:uiPriority w:val="9"/>
    <w:unhideWhenUsed/>
    <w:qFormat/>
    <w:rsid w:val="00360DE8"/>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7B68"/>
    <w:pPr>
      <w:tabs>
        <w:tab w:val="center" w:pos="4252"/>
        <w:tab w:val="right" w:pos="8504"/>
      </w:tabs>
    </w:pPr>
  </w:style>
  <w:style w:type="character" w:customStyle="1" w:styleId="EncabezadoCar">
    <w:name w:val="Encabezado Car"/>
    <w:basedOn w:val="Fuentedeprrafopredeter"/>
    <w:link w:val="Encabezado"/>
    <w:uiPriority w:val="99"/>
    <w:rsid w:val="00A17B68"/>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A17B68"/>
    <w:pPr>
      <w:tabs>
        <w:tab w:val="center" w:pos="4252"/>
        <w:tab w:val="right" w:pos="8504"/>
      </w:tabs>
    </w:pPr>
  </w:style>
  <w:style w:type="character" w:customStyle="1" w:styleId="PiedepginaCar">
    <w:name w:val="Pie de página Car"/>
    <w:basedOn w:val="Fuentedeprrafopredeter"/>
    <w:link w:val="Piedepgina"/>
    <w:uiPriority w:val="99"/>
    <w:rsid w:val="00A17B68"/>
    <w:rPr>
      <w:rFonts w:ascii="Times New Roman" w:eastAsia="Times New Roman" w:hAnsi="Times New Roman" w:cs="Times New Roman"/>
      <w:sz w:val="24"/>
      <w:szCs w:val="20"/>
      <w:lang w:val="es-ES_tradnl" w:eastAsia="es-ES"/>
    </w:rPr>
  </w:style>
  <w:style w:type="character" w:styleId="Hipervnculo">
    <w:name w:val="Hyperlink"/>
    <w:uiPriority w:val="99"/>
    <w:rsid w:val="00A17B68"/>
    <w:rPr>
      <w:color w:val="0000FF"/>
      <w:u w:val="single"/>
    </w:rPr>
  </w:style>
  <w:style w:type="paragraph" w:customStyle="1" w:styleId="Contenidodelmarco">
    <w:name w:val="Contenido del marco"/>
    <w:basedOn w:val="Textoindependiente"/>
    <w:rsid w:val="00A17B68"/>
    <w:pPr>
      <w:suppressAutoHyphens/>
      <w:spacing w:after="0"/>
      <w:jc w:val="both"/>
    </w:pPr>
    <w:rPr>
      <w:rFonts w:ascii="Century Gothic" w:hAnsi="Century Gothic"/>
      <w:lang w:val="es-ES"/>
    </w:rPr>
  </w:style>
  <w:style w:type="paragraph" w:customStyle="1" w:styleId="Textoindependiente21">
    <w:name w:val="Texto independiente 21"/>
    <w:basedOn w:val="Normal"/>
    <w:rsid w:val="00A17B68"/>
    <w:pPr>
      <w:suppressAutoHyphens/>
      <w:spacing w:after="200" w:line="276" w:lineRule="auto"/>
    </w:pPr>
    <w:rPr>
      <w:rFonts w:ascii="Calibri" w:eastAsia="Arial Unicode MS" w:hAnsi="Calibri"/>
      <w:kern w:val="1"/>
      <w:sz w:val="22"/>
      <w:szCs w:val="22"/>
      <w:lang w:val="es-ES" w:eastAsia="ar-SA"/>
    </w:rPr>
  </w:style>
  <w:style w:type="paragraph" w:styleId="Textoindependiente">
    <w:name w:val="Body Text"/>
    <w:basedOn w:val="Normal"/>
    <w:link w:val="TextoindependienteCar"/>
    <w:unhideWhenUsed/>
    <w:rsid w:val="00A17B68"/>
    <w:pPr>
      <w:spacing w:after="120"/>
    </w:pPr>
  </w:style>
  <w:style w:type="character" w:customStyle="1" w:styleId="TextoindependienteCar">
    <w:name w:val="Texto independiente Car"/>
    <w:basedOn w:val="Fuentedeprrafopredeter"/>
    <w:link w:val="Textoindependiente"/>
    <w:rsid w:val="00A17B68"/>
    <w:rPr>
      <w:rFonts w:ascii="Times New Roman" w:eastAsia="Times New Roman" w:hAnsi="Times New Roman" w:cs="Times New Roman"/>
      <w:sz w:val="24"/>
      <w:szCs w:val="20"/>
      <w:lang w:val="es-ES_tradnl" w:eastAsia="es-ES"/>
    </w:rPr>
  </w:style>
  <w:style w:type="paragraph" w:styleId="Sinespaciado">
    <w:name w:val="No Spacing"/>
    <w:uiPriority w:val="1"/>
    <w:qFormat/>
    <w:rsid w:val="00A17B68"/>
    <w:pPr>
      <w:spacing w:after="0" w:line="240" w:lineRule="auto"/>
    </w:pPr>
    <w:rPr>
      <w:rFonts w:ascii="Calibri" w:eastAsia="Calibri" w:hAnsi="Calibri" w:cs="Times New Roman"/>
    </w:rPr>
  </w:style>
  <w:style w:type="paragraph" w:styleId="Prrafodelista">
    <w:name w:val="List Paragraph"/>
    <w:aliases w:val="Bolita,BOLA,BOLADEF,titulo 3"/>
    <w:basedOn w:val="Normal"/>
    <w:link w:val="PrrafodelistaCar"/>
    <w:uiPriority w:val="34"/>
    <w:qFormat/>
    <w:rsid w:val="003E0032"/>
    <w:pPr>
      <w:ind w:left="720"/>
      <w:contextualSpacing/>
    </w:pPr>
  </w:style>
  <w:style w:type="paragraph" w:styleId="Textodeglobo">
    <w:name w:val="Balloon Text"/>
    <w:basedOn w:val="Normal"/>
    <w:link w:val="TextodegloboCar"/>
    <w:uiPriority w:val="99"/>
    <w:semiHidden/>
    <w:unhideWhenUsed/>
    <w:rsid w:val="00857F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7F9D"/>
    <w:rPr>
      <w:rFonts w:ascii="Segoe UI" w:eastAsia="Times New Roman" w:hAnsi="Segoe UI" w:cs="Segoe UI"/>
      <w:sz w:val="18"/>
      <w:szCs w:val="18"/>
      <w:lang w:val="es-ES_tradnl" w:eastAsia="es-ES"/>
    </w:rPr>
  </w:style>
  <w:style w:type="table" w:styleId="Tablaconcuadrcula">
    <w:name w:val="Table Grid"/>
    <w:basedOn w:val="Tablanormal"/>
    <w:uiPriority w:val="39"/>
    <w:rsid w:val="00852CBC"/>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medio1-nfasis11">
    <w:name w:val="Sombreado medio 1 - Énfasis 11"/>
    <w:basedOn w:val="Tablanormal"/>
    <w:uiPriority w:val="63"/>
    <w:rsid w:val="00F46B20"/>
    <w:pPr>
      <w:spacing w:after="0" w:line="240" w:lineRule="auto"/>
    </w:pPr>
    <w:rPr>
      <w:lang w:val="es-ES"/>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Ttulo4Car">
    <w:name w:val="Título 4 Car"/>
    <w:basedOn w:val="Fuentedeprrafopredeter"/>
    <w:link w:val="Ttulo4"/>
    <w:uiPriority w:val="9"/>
    <w:rsid w:val="00360DE8"/>
    <w:rPr>
      <w:rFonts w:asciiTheme="majorHAnsi" w:eastAsiaTheme="majorEastAsia" w:hAnsiTheme="majorHAnsi" w:cstheme="majorBidi"/>
      <w:i/>
      <w:iCs/>
      <w:color w:val="2E74B5" w:themeColor="accent1" w:themeShade="BF"/>
      <w:lang w:val="es-ES"/>
    </w:rPr>
  </w:style>
  <w:style w:type="paragraph" w:customStyle="1" w:styleId="rtejustify">
    <w:name w:val="rtejustify"/>
    <w:basedOn w:val="Normal"/>
    <w:rsid w:val="00360DE8"/>
    <w:pPr>
      <w:spacing w:before="100" w:beforeAutospacing="1" w:after="100" w:afterAutospacing="1"/>
    </w:pPr>
    <w:rPr>
      <w:szCs w:val="24"/>
      <w:lang w:val="es-CO" w:eastAsia="es-CO"/>
    </w:rPr>
  </w:style>
  <w:style w:type="character" w:styleId="Textoennegrita">
    <w:name w:val="Strong"/>
    <w:basedOn w:val="Fuentedeprrafopredeter"/>
    <w:uiPriority w:val="22"/>
    <w:qFormat/>
    <w:rsid w:val="00360DE8"/>
    <w:rPr>
      <w:b/>
      <w:bCs/>
    </w:rPr>
  </w:style>
  <w:style w:type="character" w:customStyle="1" w:styleId="Ttulo1Car">
    <w:name w:val="Título 1 Car"/>
    <w:basedOn w:val="Fuentedeprrafopredeter"/>
    <w:link w:val="Ttulo1"/>
    <w:uiPriority w:val="9"/>
    <w:rsid w:val="00A31ADB"/>
    <w:rPr>
      <w:rFonts w:ascii="Arial" w:eastAsiaTheme="majorEastAsia" w:hAnsi="Arial" w:cstheme="majorBidi"/>
      <w:b/>
      <w:color w:val="2E74B5" w:themeColor="accent1" w:themeShade="BF"/>
      <w:sz w:val="28"/>
      <w:szCs w:val="32"/>
    </w:rPr>
  </w:style>
  <w:style w:type="character" w:customStyle="1" w:styleId="Ttulo2Car">
    <w:name w:val="Título 2 Car"/>
    <w:basedOn w:val="Fuentedeprrafopredeter"/>
    <w:link w:val="Ttulo2"/>
    <w:uiPriority w:val="9"/>
    <w:rsid w:val="00A31ADB"/>
    <w:rPr>
      <w:rFonts w:ascii="Arial" w:eastAsiaTheme="majorEastAsia" w:hAnsi="Arial" w:cstheme="majorBidi"/>
      <w:b/>
      <w:color w:val="2E74B5" w:themeColor="accent1" w:themeShade="BF"/>
      <w:sz w:val="24"/>
      <w:szCs w:val="26"/>
    </w:rPr>
  </w:style>
  <w:style w:type="character" w:customStyle="1" w:styleId="Ttulo3Car">
    <w:name w:val="Título 3 Car"/>
    <w:basedOn w:val="Fuentedeprrafopredeter"/>
    <w:link w:val="Ttulo3"/>
    <w:rsid w:val="00A31ADB"/>
    <w:rPr>
      <w:rFonts w:ascii="Arial" w:eastAsia="Times New Roman" w:hAnsi="Arial" w:cs="Times New Roman"/>
      <w:b/>
      <w:color w:val="772E63"/>
      <w:sz w:val="24"/>
      <w:szCs w:val="24"/>
      <w:lang w:val="es-ES" w:eastAsia="es-ES"/>
    </w:rPr>
  </w:style>
  <w:style w:type="paragraph" w:customStyle="1" w:styleId="Estilo1">
    <w:name w:val="Estilo1"/>
    <w:basedOn w:val="Ttulo1"/>
    <w:link w:val="Estilo1Car"/>
    <w:qFormat/>
    <w:rsid w:val="00A31ADB"/>
    <w:pPr>
      <w:keepLines w:val="0"/>
      <w:spacing w:before="0" w:line="240" w:lineRule="auto"/>
      <w:jc w:val="center"/>
    </w:pPr>
    <w:rPr>
      <w:rFonts w:eastAsia="Times New Roman" w:cs="Arial"/>
      <w:b w:val="0"/>
      <w:bCs/>
      <w:color w:val="772E63"/>
      <w:szCs w:val="24"/>
      <w:lang w:val="es-ES" w:eastAsia="es-ES"/>
    </w:rPr>
  </w:style>
  <w:style w:type="character" w:customStyle="1" w:styleId="Estilo1Car">
    <w:name w:val="Estilo1 Car"/>
    <w:basedOn w:val="Fuentedeprrafopredeter"/>
    <w:link w:val="Estilo1"/>
    <w:rsid w:val="00A31ADB"/>
    <w:rPr>
      <w:rFonts w:ascii="Arial" w:eastAsia="Times New Roman" w:hAnsi="Arial" w:cs="Arial"/>
      <w:bCs/>
      <w:color w:val="772E63"/>
      <w:sz w:val="28"/>
      <w:szCs w:val="24"/>
      <w:lang w:val="es-ES" w:eastAsia="es-ES"/>
    </w:rPr>
  </w:style>
  <w:style w:type="character" w:customStyle="1" w:styleId="PrrafodelistaCar">
    <w:name w:val="Párrafo de lista Car"/>
    <w:aliases w:val="Bolita Car,BOLA Car,BOLADEF Car,titulo 3 Car"/>
    <w:link w:val="Prrafodelista"/>
    <w:uiPriority w:val="34"/>
    <w:locked/>
    <w:rsid w:val="00A31ADB"/>
    <w:rPr>
      <w:rFonts w:ascii="Times New Roman" w:eastAsia="Times New Roman" w:hAnsi="Times New Roman" w:cs="Times New Roman"/>
      <w:sz w:val="24"/>
      <w:szCs w:val="20"/>
      <w:lang w:val="es-ES_tradnl" w:eastAsia="es-ES"/>
    </w:rPr>
  </w:style>
  <w:style w:type="paragraph" w:styleId="Textonotapie">
    <w:name w:val="footnote text"/>
    <w:basedOn w:val="Normal"/>
    <w:link w:val="TextonotapieCar"/>
    <w:autoRedefine/>
    <w:uiPriority w:val="99"/>
    <w:semiHidden/>
    <w:rsid w:val="00A31ADB"/>
    <w:pPr>
      <w:widowControl w:val="0"/>
      <w:overflowPunct w:val="0"/>
      <w:autoSpaceDE w:val="0"/>
      <w:autoSpaceDN w:val="0"/>
      <w:adjustRightInd w:val="0"/>
      <w:jc w:val="both"/>
      <w:textAlignment w:val="baseline"/>
    </w:pPr>
    <w:rPr>
      <w:rFonts w:ascii="Arial" w:hAnsi="Arial"/>
      <w:sz w:val="18"/>
      <w:lang w:val="es-CO"/>
    </w:rPr>
  </w:style>
  <w:style w:type="character" w:customStyle="1" w:styleId="TextonotapieCar">
    <w:name w:val="Texto nota pie Car"/>
    <w:basedOn w:val="Fuentedeprrafopredeter"/>
    <w:link w:val="Textonotapie"/>
    <w:uiPriority w:val="99"/>
    <w:semiHidden/>
    <w:rsid w:val="00A31ADB"/>
    <w:rPr>
      <w:rFonts w:ascii="Arial" w:eastAsia="Times New Roman" w:hAnsi="Arial" w:cs="Times New Roman"/>
      <w:sz w:val="18"/>
      <w:szCs w:val="20"/>
      <w:lang w:eastAsia="es-ES"/>
    </w:rPr>
  </w:style>
  <w:style w:type="character" w:styleId="Refdenotaalpie">
    <w:name w:val="footnote reference"/>
    <w:basedOn w:val="Fuentedeprrafopredeter"/>
    <w:uiPriority w:val="99"/>
    <w:semiHidden/>
    <w:rsid w:val="00A31ADB"/>
    <w:rPr>
      <w:vertAlign w:val="superscript"/>
    </w:rPr>
  </w:style>
  <w:style w:type="paragraph" w:customStyle="1" w:styleId="Default">
    <w:name w:val="Default"/>
    <w:rsid w:val="00A31ADB"/>
    <w:pPr>
      <w:autoSpaceDE w:val="0"/>
      <w:autoSpaceDN w:val="0"/>
      <w:adjustRightInd w:val="0"/>
      <w:spacing w:after="0" w:line="240" w:lineRule="auto"/>
    </w:pPr>
    <w:rPr>
      <w:rFonts w:ascii="Arial" w:hAnsi="Arial" w:cs="Arial"/>
      <w:color w:val="000000"/>
      <w:sz w:val="24"/>
      <w:szCs w:val="24"/>
    </w:rPr>
  </w:style>
  <w:style w:type="paragraph" w:styleId="TtulodeTDC">
    <w:name w:val="TOC Heading"/>
    <w:basedOn w:val="Ttulo1"/>
    <w:next w:val="Normal"/>
    <w:uiPriority w:val="39"/>
    <w:unhideWhenUsed/>
    <w:qFormat/>
    <w:rsid w:val="00A31ADB"/>
    <w:pPr>
      <w:outlineLvl w:val="9"/>
    </w:pPr>
    <w:rPr>
      <w:rFonts w:asciiTheme="majorHAnsi" w:hAnsiTheme="majorHAnsi"/>
      <w:b w:val="0"/>
      <w:sz w:val="32"/>
      <w:lang w:eastAsia="es-CO"/>
    </w:rPr>
  </w:style>
  <w:style w:type="paragraph" w:styleId="TDC1">
    <w:name w:val="toc 1"/>
    <w:basedOn w:val="Normal"/>
    <w:next w:val="Normal"/>
    <w:autoRedefine/>
    <w:uiPriority w:val="39"/>
    <w:unhideWhenUsed/>
    <w:rsid w:val="00A31ADB"/>
    <w:pPr>
      <w:spacing w:after="100" w:line="259" w:lineRule="auto"/>
    </w:pPr>
    <w:rPr>
      <w:rFonts w:ascii="Arial" w:eastAsiaTheme="minorHAnsi" w:hAnsi="Arial" w:cstheme="minorBidi"/>
      <w:szCs w:val="22"/>
      <w:lang w:val="es-CO" w:eastAsia="en-US"/>
    </w:rPr>
  </w:style>
  <w:style w:type="paragraph" w:styleId="TDC2">
    <w:name w:val="toc 2"/>
    <w:basedOn w:val="Normal"/>
    <w:next w:val="Normal"/>
    <w:autoRedefine/>
    <w:uiPriority w:val="39"/>
    <w:unhideWhenUsed/>
    <w:rsid w:val="00A31ADB"/>
    <w:pPr>
      <w:spacing w:after="100" w:line="259" w:lineRule="auto"/>
      <w:ind w:left="240"/>
    </w:pPr>
    <w:rPr>
      <w:rFonts w:ascii="Arial" w:eastAsiaTheme="minorHAnsi" w:hAnsi="Arial" w:cstheme="minorBidi"/>
      <w:szCs w:val="22"/>
      <w:lang w:val="es-CO" w:eastAsia="en-US"/>
    </w:rPr>
  </w:style>
  <w:style w:type="paragraph" w:customStyle="1" w:styleId="xgmail-msolistparagraph">
    <w:name w:val="x_gmail-msolistparagraph"/>
    <w:basedOn w:val="Normal"/>
    <w:rsid w:val="00A31ADB"/>
    <w:pPr>
      <w:spacing w:before="100" w:beforeAutospacing="1" w:after="100" w:afterAutospacing="1"/>
    </w:pPr>
    <w:rPr>
      <w:szCs w:val="24"/>
      <w:lang w:val="es-CO" w:eastAsia="es-CO"/>
    </w:rPr>
  </w:style>
  <w:style w:type="paragraph" w:styleId="Descripcin">
    <w:name w:val="caption"/>
    <w:basedOn w:val="Normal"/>
    <w:next w:val="Normal"/>
    <w:uiPriority w:val="35"/>
    <w:unhideWhenUsed/>
    <w:qFormat/>
    <w:rsid w:val="00A31ADB"/>
    <w:pPr>
      <w:spacing w:after="200"/>
    </w:pPr>
    <w:rPr>
      <w:rFonts w:ascii="Arial" w:eastAsiaTheme="minorHAnsi" w:hAnsi="Arial" w:cstheme="minorBidi"/>
      <w:i/>
      <w:iCs/>
      <w:color w:val="44546A" w:themeColor="text2"/>
      <w:sz w:val="18"/>
      <w:szCs w:val="18"/>
      <w:lang w:val="es-CO" w:eastAsia="en-US"/>
    </w:rPr>
  </w:style>
  <w:style w:type="paragraph" w:styleId="Tabladeilustraciones">
    <w:name w:val="table of figures"/>
    <w:basedOn w:val="Normal"/>
    <w:next w:val="Normal"/>
    <w:uiPriority w:val="99"/>
    <w:unhideWhenUsed/>
    <w:rsid w:val="00A31ADB"/>
    <w:pPr>
      <w:spacing w:line="259" w:lineRule="auto"/>
    </w:pPr>
    <w:rPr>
      <w:rFonts w:ascii="Arial" w:eastAsiaTheme="minorHAnsi" w:hAnsi="Arial" w:cstheme="minorBidi"/>
      <w:szCs w:val="22"/>
      <w:lang w:val="es-CO" w:eastAsia="en-US"/>
    </w:rPr>
  </w:style>
  <w:style w:type="character" w:customStyle="1" w:styleId="TtuloCar">
    <w:name w:val="Título Car"/>
    <w:rsid w:val="009418AA"/>
    <w:rPr>
      <w:rFonts w:ascii="Bookman Old Style" w:eastAsia="Times New Roman" w:hAnsi="Bookman Old Style" w:cs="Times New Roman"/>
      <w:b/>
      <w:bCs/>
      <w:sz w:val="24"/>
      <w:szCs w:val="24"/>
      <w:lang w:val="es-CO" w:eastAsia="es-ES"/>
    </w:rPr>
  </w:style>
  <w:style w:type="paragraph" w:styleId="Puesto">
    <w:name w:val="Title"/>
    <w:basedOn w:val="Normal"/>
    <w:next w:val="Normal"/>
    <w:link w:val="PuestoCar"/>
    <w:uiPriority w:val="10"/>
    <w:qFormat/>
    <w:rsid w:val="009418AA"/>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418AA"/>
    <w:rPr>
      <w:rFonts w:asciiTheme="majorHAnsi" w:eastAsiaTheme="majorEastAsia" w:hAnsiTheme="majorHAnsi" w:cstheme="majorBidi"/>
      <w:spacing w:val="-10"/>
      <w:kern w:val="28"/>
      <w:sz w:val="56"/>
      <w:szCs w:val="5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9909">
      <w:bodyDiv w:val="1"/>
      <w:marLeft w:val="0"/>
      <w:marRight w:val="0"/>
      <w:marTop w:val="0"/>
      <w:marBottom w:val="0"/>
      <w:divBdr>
        <w:top w:val="none" w:sz="0" w:space="0" w:color="auto"/>
        <w:left w:val="none" w:sz="0" w:space="0" w:color="auto"/>
        <w:bottom w:val="none" w:sz="0" w:space="0" w:color="auto"/>
        <w:right w:val="none" w:sz="0" w:space="0" w:color="auto"/>
      </w:divBdr>
    </w:div>
    <w:div w:id="265503371">
      <w:bodyDiv w:val="1"/>
      <w:marLeft w:val="0"/>
      <w:marRight w:val="0"/>
      <w:marTop w:val="0"/>
      <w:marBottom w:val="0"/>
      <w:divBdr>
        <w:top w:val="none" w:sz="0" w:space="0" w:color="auto"/>
        <w:left w:val="none" w:sz="0" w:space="0" w:color="auto"/>
        <w:bottom w:val="none" w:sz="0" w:space="0" w:color="auto"/>
        <w:right w:val="none" w:sz="0" w:space="0" w:color="auto"/>
      </w:divBdr>
    </w:div>
    <w:div w:id="594628928">
      <w:bodyDiv w:val="1"/>
      <w:marLeft w:val="0"/>
      <w:marRight w:val="0"/>
      <w:marTop w:val="0"/>
      <w:marBottom w:val="0"/>
      <w:divBdr>
        <w:top w:val="none" w:sz="0" w:space="0" w:color="auto"/>
        <w:left w:val="none" w:sz="0" w:space="0" w:color="auto"/>
        <w:bottom w:val="none" w:sz="0" w:space="0" w:color="auto"/>
        <w:right w:val="none" w:sz="0" w:space="0" w:color="auto"/>
      </w:divBdr>
    </w:div>
    <w:div w:id="1189104935">
      <w:bodyDiv w:val="1"/>
      <w:marLeft w:val="0"/>
      <w:marRight w:val="0"/>
      <w:marTop w:val="0"/>
      <w:marBottom w:val="0"/>
      <w:divBdr>
        <w:top w:val="none" w:sz="0" w:space="0" w:color="auto"/>
        <w:left w:val="none" w:sz="0" w:space="0" w:color="auto"/>
        <w:bottom w:val="none" w:sz="0" w:space="0" w:color="auto"/>
        <w:right w:val="none" w:sz="0" w:space="0" w:color="auto"/>
      </w:divBdr>
    </w:div>
    <w:div w:id="1652366596">
      <w:bodyDiv w:val="1"/>
      <w:marLeft w:val="0"/>
      <w:marRight w:val="0"/>
      <w:marTop w:val="0"/>
      <w:marBottom w:val="0"/>
      <w:divBdr>
        <w:top w:val="none" w:sz="0" w:space="0" w:color="auto"/>
        <w:left w:val="none" w:sz="0" w:space="0" w:color="auto"/>
        <w:bottom w:val="none" w:sz="0" w:space="0" w:color="auto"/>
        <w:right w:val="none" w:sz="0" w:space="0" w:color="auto"/>
      </w:divBdr>
    </w:div>
    <w:div w:id="1854218788">
      <w:bodyDiv w:val="1"/>
      <w:marLeft w:val="0"/>
      <w:marRight w:val="0"/>
      <w:marTop w:val="0"/>
      <w:marBottom w:val="0"/>
      <w:divBdr>
        <w:top w:val="none" w:sz="0" w:space="0" w:color="auto"/>
        <w:left w:val="none" w:sz="0" w:space="0" w:color="auto"/>
        <w:bottom w:val="none" w:sz="0" w:space="0" w:color="auto"/>
        <w:right w:val="none" w:sz="0" w:space="0" w:color="auto"/>
      </w:divBdr>
    </w:div>
    <w:div w:id="2054109880">
      <w:bodyDiv w:val="1"/>
      <w:marLeft w:val="0"/>
      <w:marRight w:val="0"/>
      <w:marTop w:val="0"/>
      <w:marBottom w:val="0"/>
      <w:divBdr>
        <w:top w:val="none" w:sz="0" w:space="0" w:color="auto"/>
        <w:left w:val="none" w:sz="0" w:space="0" w:color="auto"/>
        <w:bottom w:val="none" w:sz="0" w:space="0" w:color="auto"/>
        <w:right w:val="none" w:sz="0" w:space="0" w:color="auto"/>
      </w:divBdr>
    </w:div>
    <w:div w:id="209342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dtq.gov.co" TargetMode="External"/><Relationship Id="rId1" Type="http://schemas.openxmlformats.org/officeDocument/2006/relationships/hyperlink" Target="http://www.idtq.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Juli&#225;n\Desktop\JUHUBA\2020\pqrs%20y%20satisfaccion\SATISFACC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SATISFACCIÓN</a:t>
            </a:r>
            <a:r>
              <a:rPr lang="es-CO" baseline="0"/>
              <a:t> CLIENTE 2020 </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stacked"/>
        <c:varyColors val="0"/>
        <c:ser>
          <c:idx val="0"/>
          <c:order val="0"/>
          <c:tx>
            <c:strRef>
              <c:f>Hoja3!$A$1</c:f>
              <c:strCache>
                <c:ptCount val="1"/>
                <c:pt idx="0">
                  <c:v>EXCELENTE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Hoja3!$A$2:$A$12</c:f>
              <c:numCache>
                <c:formatCode>General</c:formatCode>
                <c:ptCount val="11"/>
                <c:pt idx="0">
                  <c:v>8</c:v>
                </c:pt>
                <c:pt idx="1">
                  <c:v>9</c:v>
                </c:pt>
                <c:pt idx="2">
                  <c:v>6</c:v>
                </c:pt>
                <c:pt idx="3">
                  <c:v>0</c:v>
                </c:pt>
                <c:pt idx="4">
                  <c:v>1</c:v>
                </c:pt>
                <c:pt idx="5">
                  <c:v>4</c:v>
                </c:pt>
                <c:pt idx="6">
                  <c:v>0</c:v>
                </c:pt>
                <c:pt idx="7">
                  <c:v>3</c:v>
                </c:pt>
                <c:pt idx="8">
                  <c:v>0</c:v>
                </c:pt>
                <c:pt idx="9">
                  <c:v>0</c:v>
                </c:pt>
                <c:pt idx="10">
                  <c:v>2</c:v>
                </c:pt>
              </c:numCache>
            </c:numRef>
          </c:val>
        </c:ser>
        <c:ser>
          <c:idx val="1"/>
          <c:order val="1"/>
          <c:tx>
            <c:strRef>
              <c:f>Hoja3!$B$1</c:f>
              <c:strCache>
                <c:ptCount val="1"/>
                <c:pt idx="0">
                  <c:v>BUENA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Hoja3!$B$2:$B$12</c:f>
              <c:numCache>
                <c:formatCode>General</c:formatCode>
                <c:ptCount val="11"/>
                <c:pt idx="0">
                  <c:v>1</c:v>
                </c:pt>
                <c:pt idx="1">
                  <c:v>1</c:v>
                </c:pt>
                <c:pt idx="2">
                  <c:v>3</c:v>
                </c:pt>
                <c:pt idx="3">
                  <c:v>7</c:v>
                </c:pt>
                <c:pt idx="4">
                  <c:v>9</c:v>
                </c:pt>
                <c:pt idx="5">
                  <c:v>5</c:v>
                </c:pt>
                <c:pt idx="6">
                  <c:v>8</c:v>
                </c:pt>
                <c:pt idx="7">
                  <c:v>6</c:v>
                </c:pt>
                <c:pt idx="8">
                  <c:v>5</c:v>
                </c:pt>
                <c:pt idx="9">
                  <c:v>3</c:v>
                </c:pt>
                <c:pt idx="10">
                  <c:v>4</c:v>
                </c:pt>
              </c:numCache>
            </c:numRef>
          </c:val>
        </c:ser>
        <c:ser>
          <c:idx val="2"/>
          <c:order val="2"/>
          <c:tx>
            <c:strRef>
              <c:f>Hoja3!$C$1</c:f>
              <c:strCache>
                <c:ptCount val="1"/>
                <c:pt idx="0">
                  <c:v>REGULAR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Hoja3!$C$2:$C$12</c:f>
              <c:numCache>
                <c:formatCode>General</c:formatCode>
                <c:ptCount val="11"/>
                <c:pt idx="0">
                  <c:v>0</c:v>
                </c:pt>
                <c:pt idx="1">
                  <c:v>0</c:v>
                </c:pt>
                <c:pt idx="2">
                  <c:v>1</c:v>
                </c:pt>
                <c:pt idx="3">
                  <c:v>1</c:v>
                </c:pt>
                <c:pt idx="4">
                  <c:v>0</c:v>
                </c:pt>
                <c:pt idx="5">
                  <c:v>0</c:v>
                </c:pt>
                <c:pt idx="6">
                  <c:v>2</c:v>
                </c:pt>
                <c:pt idx="7">
                  <c:v>1</c:v>
                </c:pt>
                <c:pt idx="8">
                  <c:v>4</c:v>
                </c:pt>
                <c:pt idx="9">
                  <c:v>2</c:v>
                </c:pt>
                <c:pt idx="10">
                  <c:v>2</c:v>
                </c:pt>
              </c:numCache>
            </c:numRef>
          </c:val>
        </c:ser>
        <c:ser>
          <c:idx val="3"/>
          <c:order val="3"/>
          <c:tx>
            <c:strRef>
              <c:f>Hoja3!$D$1</c:f>
              <c:strCache>
                <c:ptCount val="1"/>
                <c:pt idx="0">
                  <c:v>MALA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Hoja3!$D$2:$D$12</c:f>
              <c:numCache>
                <c:formatCode>General</c:formatCode>
                <c:ptCount val="11"/>
                <c:pt idx="0">
                  <c:v>1</c:v>
                </c:pt>
                <c:pt idx="1">
                  <c:v>0</c:v>
                </c:pt>
                <c:pt idx="2">
                  <c:v>0</c:v>
                </c:pt>
                <c:pt idx="3">
                  <c:v>2</c:v>
                </c:pt>
                <c:pt idx="4">
                  <c:v>0</c:v>
                </c:pt>
                <c:pt idx="5">
                  <c:v>1</c:v>
                </c:pt>
                <c:pt idx="6">
                  <c:v>0</c:v>
                </c:pt>
                <c:pt idx="7">
                  <c:v>0</c:v>
                </c:pt>
                <c:pt idx="8">
                  <c:v>1</c:v>
                </c:pt>
                <c:pt idx="9">
                  <c:v>0</c:v>
                </c:pt>
                <c:pt idx="10">
                  <c:v>0</c:v>
                </c:pt>
              </c:numCache>
            </c:numRef>
          </c:val>
        </c:ser>
        <c:ser>
          <c:idx val="4"/>
          <c:order val="4"/>
          <c:tx>
            <c:strRef>
              <c:f>Hoja3!$E$1</c:f>
              <c:strCache>
                <c:ptCount val="1"/>
                <c:pt idx="0">
                  <c:v>MUY MALA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Hoja3!$E$2:$E$12</c:f>
              <c:numCache>
                <c:formatCode>General</c:formatCode>
                <c:ptCount val="11"/>
                <c:pt idx="0">
                  <c:v>0</c:v>
                </c:pt>
                <c:pt idx="1">
                  <c:v>0</c:v>
                </c:pt>
                <c:pt idx="2">
                  <c:v>0</c:v>
                </c:pt>
                <c:pt idx="3">
                  <c:v>0</c:v>
                </c:pt>
                <c:pt idx="4">
                  <c:v>0</c:v>
                </c:pt>
                <c:pt idx="5">
                  <c:v>0</c:v>
                </c:pt>
                <c:pt idx="6">
                  <c:v>0</c:v>
                </c:pt>
                <c:pt idx="7">
                  <c:v>0</c:v>
                </c:pt>
                <c:pt idx="8">
                  <c:v>0</c:v>
                </c:pt>
                <c:pt idx="9">
                  <c:v>3</c:v>
                </c:pt>
                <c:pt idx="10">
                  <c:v>1</c:v>
                </c:pt>
              </c:numCache>
            </c:numRef>
          </c:val>
        </c:ser>
        <c:dLbls>
          <c:dLblPos val="ctr"/>
          <c:showLegendKey val="0"/>
          <c:showVal val="1"/>
          <c:showCatName val="0"/>
          <c:showSerName val="0"/>
          <c:showPercent val="0"/>
          <c:showBubbleSize val="0"/>
        </c:dLbls>
        <c:gapWidth val="150"/>
        <c:overlap val="100"/>
        <c:axId val="307092464"/>
        <c:axId val="304123312"/>
      </c:barChart>
      <c:catAx>
        <c:axId val="30709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04123312"/>
        <c:crosses val="autoZero"/>
        <c:auto val="1"/>
        <c:lblAlgn val="ctr"/>
        <c:lblOffset val="100"/>
        <c:noMultiLvlLbl val="0"/>
      </c:catAx>
      <c:valAx>
        <c:axId val="304123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07092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7CE36-CF48-445B-840F-18FD5018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728</Words>
  <Characters>4007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dc:description/>
  <cp:lastModifiedBy>Julián</cp:lastModifiedBy>
  <cp:revision>23</cp:revision>
  <cp:lastPrinted>2020-07-21T20:34:00Z</cp:lastPrinted>
  <dcterms:created xsi:type="dcterms:W3CDTF">2020-01-14T01:58:00Z</dcterms:created>
  <dcterms:modified xsi:type="dcterms:W3CDTF">2020-07-21T21:52:00Z</dcterms:modified>
</cp:coreProperties>
</file>